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20DB" w:rsidRDefault="006420DB" w:rsidP="006420DB">
      <w:pPr>
        <w:widowControl w:val="0"/>
        <w:rPr>
          <w:rFonts w:ascii="Edwardian Script ITC" w:hAnsi="Edwardian Script ITC"/>
          <w:b/>
          <w:bCs/>
          <w:smallCaps/>
          <w:color w:val="000000"/>
          <w:kern w:val="28"/>
          <w:sz w:val="72"/>
          <w:szCs w:val="72"/>
          <w14:cntxtAlts/>
        </w:rPr>
      </w:pPr>
      <w:r w:rsidRPr="00104597">
        <w:rPr>
          <w:rFonts w:ascii="Edwardian Script ITC" w:hAnsi="Edwardian Script ITC"/>
          <w:b/>
          <w:bCs/>
          <w:smallCaps/>
          <w:noProof/>
          <w:color w:val="000000"/>
          <w:kern w:val="28"/>
          <w:sz w:val="72"/>
          <w:szCs w:val="72"/>
          <w14:cntxtAlts/>
        </w:rPr>
        <w:drawing>
          <wp:anchor distT="0" distB="0" distL="114300" distR="114300" simplePos="0" relativeHeight="251659264" behindDoc="1" locked="0" layoutInCell="1" allowOverlap="1" wp14:anchorId="7EF69BBB" wp14:editId="55C15A9B">
            <wp:simplePos x="0" y="0"/>
            <wp:positionH relativeFrom="column">
              <wp:posOffset>-259080</wp:posOffset>
            </wp:positionH>
            <wp:positionV relativeFrom="paragraph">
              <wp:posOffset>-472440</wp:posOffset>
            </wp:positionV>
            <wp:extent cx="5986945" cy="7749540"/>
            <wp:effectExtent l="0" t="0" r="0" b="3810"/>
            <wp:wrapNone/>
            <wp:docPr id="78" name="Picture 78" descr="C:\Users\church\Downloads\I will lead the blind by ways they have not known, along unfamiliar paths I will guide them; I will turn the darkness into light before them and make the rough places smooth. These are the things I will do; I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urch\Downloads\I will lead the blind by ways they have not known, along unfamiliar paths I will guide them; I will turn the darkness into light before them and make the rough places smooth. These are the things I will do; I  (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86945" cy="7749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Default="006420DB" w:rsidP="006420DB">
      <w:pPr>
        <w:widowControl w:val="0"/>
        <w:rPr>
          <w:rFonts w:ascii="Edwardian Script ITC" w:hAnsi="Edwardian Script ITC"/>
          <w:b/>
          <w:bCs/>
          <w:smallCaps/>
          <w:color w:val="000000"/>
          <w:kern w:val="28"/>
          <w:sz w:val="72"/>
          <w:szCs w:val="72"/>
          <w14:cntxtAlts/>
        </w:rPr>
      </w:pPr>
    </w:p>
    <w:p w:rsidR="006420DB" w:rsidRPr="00CA6042" w:rsidRDefault="006420DB" w:rsidP="006420DB">
      <w:pPr>
        <w:widowControl w:val="0"/>
        <w:rPr>
          <w:rFonts w:ascii="Centaur" w:hAnsi="Centaur"/>
          <w:b/>
          <w:bCs/>
          <w:smallCaps/>
          <w:color w:val="000000"/>
          <w:kern w:val="28"/>
          <w:sz w:val="40"/>
          <w:szCs w:val="40"/>
          <w14:cntxtAlts/>
        </w:rPr>
      </w:pPr>
      <w:r w:rsidRPr="004671D4">
        <w:rPr>
          <w:rFonts w:ascii="Edwardian Script ITC" w:hAnsi="Edwardian Script ITC"/>
          <w:b/>
          <w:bCs/>
          <w:smallCaps/>
          <w:color w:val="000000"/>
          <w:kern w:val="28"/>
          <w:sz w:val="72"/>
          <w:szCs w:val="72"/>
          <w14:cntxtAlts/>
        </w:rPr>
        <w:t>S</w:t>
      </w:r>
      <w:r w:rsidRPr="004671D4">
        <w:rPr>
          <w:rFonts w:ascii="Centaur" w:hAnsi="Centaur"/>
          <w:b/>
          <w:bCs/>
          <w:smallCaps/>
          <w:color w:val="000000"/>
          <w:kern w:val="28"/>
          <w:sz w:val="40"/>
          <w:szCs w:val="40"/>
          <w14:cntxtAlts/>
        </w:rPr>
        <w:t xml:space="preserve">t. Lucas Evangelical Lutheran </w:t>
      </w:r>
    </w:p>
    <w:p w:rsidR="006420DB" w:rsidRDefault="006420DB" w:rsidP="006420DB">
      <w:pPr>
        <w:widowControl w:val="0"/>
        <w:rPr>
          <w:rFonts w:ascii="Centaur" w:hAnsi="Centaur"/>
          <w:b/>
          <w:bCs/>
          <w:smallCaps/>
          <w:color w:val="000000"/>
          <w:kern w:val="28"/>
          <w:sz w:val="40"/>
          <w:szCs w:val="40"/>
          <w14:cntxtAlts/>
        </w:rPr>
      </w:pPr>
    </w:p>
    <w:p w:rsidR="006420DB" w:rsidRPr="00CA6042" w:rsidRDefault="006420DB" w:rsidP="006420DB">
      <w:pPr>
        <w:widowControl w:val="0"/>
        <w:rPr>
          <w:rFonts w:ascii="Edwardian Script ITC" w:hAnsi="Edwardian Script ITC"/>
          <w:b/>
          <w:bCs/>
          <w:smallCaps/>
          <w:color w:val="000000"/>
          <w:kern w:val="28"/>
          <w:sz w:val="72"/>
          <w:szCs w:val="72"/>
          <w14:cntxtAlts/>
        </w:rPr>
      </w:pPr>
      <w:r w:rsidRPr="004671D4">
        <w:rPr>
          <w:rFonts w:ascii="Centaur" w:hAnsi="Centaur"/>
          <w:b/>
          <w:bCs/>
          <w:smallCaps/>
          <w:color w:val="000000"/>
          <w:kern w:val="28"/>
          <w:sz w:val="40"/>
          <w:szCs w:val="40"/>
          <w14:cntxtAlts/>
        </w:rPr>
        <w:t>Church and School</w:t>
      </w:r>
    </w:p>
    <w:p w:rsidR="006420DB" w:rsidRDefault="006420DB" w:rsidP="006420DB">
      <w:pPr>
        <w:widowControl w:val="0"/>
        <w:tabs>
          <w:tab w:val="left" w:pos="-31680"/>
          <w:tab w:val="left" w:pos="360"/>
        </w:tabs>
        <w:spacing w:after="80"/>
        <w:rPr>
          <w:rFonts w:ascii="Calibri" w:hAnsi="Calibri"/>
          <w:color w:val="000000"/>
          <w:kern w:val="28"/>
          <w:sz w:val="22"/>
          <w:szCs w:val="22"/>
          <w14:cntxtAlts/>
        </w:rPr>
      </w:pPr>
      <w:r>
        <w:rPr>
          <w:rFonts w:ascii="Calibri" w:hAnsi="Calibri"/>
          <w:color w:val="000000"/>
          <w:kern w:val="28"/>
          <w:sz w:val="22"/>
          <w:szCs w:val="22"/>
          <w14:cntxtAlts/>
        </w:rPr>
        <w:t xml:space="preserve">1417 Parkview Drive PO Box </w:t>
      </w:r>
      <w:proofErr w:type="gramStart"/>
      <w:r>
        <w:rPr>
          <w:rFonts w:ascii="Calibri" w:hAnsi="Calibri"/>
          <w:color w:val="000000"/>
          <w:kern w:val="28"/>
          <w:sz w:val="22"/>
          <w:szCs w:val="22"/>
          <w14:cntxtAlts/>
        </w:rPr>
        <w:t xml:space="preserve">44  </w:t>
      </w:r>
      <w:r w:rsidRPr="004671D4">
        <w:rPr>
          <w:rFonts w:ascii="Calibri" w:hAnsi="Calibri"/>
          <w:color w:val="000000"/>
          <w:kern w:val="28"/>
          <w:sz w:val="22"/>
          <w:szCs w:val="22"/>
          <w14:cntxtAlts/>
        </w:rPr>
        <w:t>Kewaskum</w:t>
      </w:r>
      <w:proofErr w:type="gramEnd"/>
      <w:r w:rsidRPr="004671D4">
        <w:rPr>
          <w:rFonts w:ascii="Calibri" w:hAnsi="Calibri"/>
          <w:color w:val="000000"/>
          <w:kern w:val="28"/>
          <w:sz w:val="22"/>
          <w:szCs w:val="22"/>
          <w14:cntxtAlts/>
        </w:rPr>
        <w:t>, Wisconsin</w:t>
      </w:r>
      <w:r>
        <w:rPr>
          <w:rFonts w:ascii="Calibri" w:hAnsi="Calibri"/>
          <w:color w:val="000000"/>
          <w:kern w:val="28"/>
          <w:sz w:val="22"/>
          <w:szCs w:val="22"/>
          <w14:cntxtAlts/>
        </w:rPr>
        <w:t xml:space="preserve">   www.stlucaswels.org</w:t>
      </w:r>
    </w:p>
    <w:p w:rsidR="006420DB" w:rsidRPr="00C775A1" w:rsidRDefault="006420DB" w:rsidP="006420DB">
      <w:pPr>
        <w:widowControl w:val="0"/>
        <w:spacing w:after="120"/>
        <w:contextualSpacing/>
        <w:rPr>
          <w:rFonts w:ascii="Candara" w:hAnsi="Candara"/>
          <w:b/>
          <w:bCs/>
          <w:color w:val="000000"/>
          <w:kern w:val="28"/>
          <w:sz w:val="8"/>
          <w:szCs w:val="8"/>
          <w14:cntxtAlts/>
        </w:rPr>
      </w:pPr>
    </w:p>
    <w:p w:rsidR="006420DB" w:rsidRPr="004671D4" w:rsidRDefault="006420DB" w:rsidP="006420DB">
      <w:pPr>
        <w:widowControl w:val="0"/>
        <w:spacing w:after="120"/>
        <w:ind w:left="720" w:hanging="720"/>
        <w:contextualSpacing/>
        <w:rPr>
          <w:rFonts w:ascii="Candara" w:hAnsi="Candara"/>
          <w:b/>
          <w:bCs/>
          <w:color w:val="000000"/>
          <w:kern w:val="28"/>
          <w:sz w:val="26"/>
          <w:szCs w:val="26"/>
          <w14:cntxtAlts/>
        </w:rPr>
      </w:pPr>
      <w:r>
        <w:rPr>
          <w:rFonts w:ascii="Candara" w:hAnsi="Candara"/>
          <w:b/>
          <w:bCs/>
          <w:color w:val="000000"/>
          <w:kern w:val="28"/>
          <w:sz w:val="26"/>
          <w:szCs w:val="26"/>
          <w14:cntxtAlts/>
        </w:rPr>
        <w:t>The Fourth Sunday in Lent</w:t>
      </w:r>
    </w:p>
    <w:p w:rsidR="006420DB" w:rsidRPr="00C775A1" w:rsidRDefault="006420DB" w:rsidP="006420DB">
      <w:pPr>
        <w:widowControl w:val="0"/>
        <w:spacing w:after="80"/>
        <w:rPr>
          <w:rFonts w:ascii="Candara" w:hAnsi="Candara" w:cs="Calibri"/>
          <w:bCs/>
          <w:color w:val="000000"/>
          <w:kern w:val="28"/>
          <w14:cntxtAlts/>
        </w:rPr>
      </w:pPr>
      <w:r>
        <w:rPr>
          <w:rFonts w:ascii="Candara" w:hAnsi="Candara" w:cs="Calibri"/>
          <w:bCs/>
          <w:color w:val="000000"/>
          <w:kern w:val="28"/>
          <w14:cntxtAlts/>
        </w:rPr>
        <w:t>March 19</w:t>
      </w:r>
      <w:r w:rsidRPr="003F3EAC">
        <w:rPr>
          <w:rFonts w:ascii="Candara" w:hAnsi="Candara" w:cs="Calibri"/>
          <w:bCs/>
          <w:color w:val="000000"/>
          <w:kern w:val="28"/>
          <w:vertAlign w:val="superscript"/>
          <w14:cntxtAlts/>
        </w:rPr>
        <w:t>th</w:t>
      </w:r>
      <w:r>
        <w:rPr>
          <w:rFonts w:ascii="Candara" w:hAnsi="Candara" w:cs="Calibri"/>
          <w:bCs/>
          <w:color w:val="000000"/>
          <w:kern w:val="28"/>
          <w14:cntxtAlts/>
        </w:rPr>
        <w:t>, 2023</w:t>
      </w:r>
    </w:p>
    <w:p w:rsidR="006420DB" w:rsidRPr="00CA6042" w:rsidRDefault="006420DB" w:rsidP="006420DB">
      <w:pPr>
        <w:widowControl w:val="0"/>
        <w:spacing w:after="120"/>
        <w:contextualSpacing/>
        <w:rPr>
          <w:rFonts w:ascii="Candara" w:hAnsi="Candara"/>
          <w:b/>
          <w:bCs/>
          <w:color w:val="000000"/>
          <w:kern w:val="28"/>
          <w:sz w:val="12"/>
          <w:szCs w:val="12"/>
          <w14:cntxtAlts/>
        </w:rPr>
      </w:pPr>
    </w:p>
    <w:p w:rsidR="006420DB" w:rsidRPr="0004027B" w:rsidRDefault="006420DB" w:rsidP="006420DB">
      <w:pPr>
        <w:widowControl w:val="0"/>
        <w:spacing w:after="120"/>
        <w:contextualSpacing/>
        <w:rPr>
          <w:rFonts w:ascii="Candara" w:hAnsi="Candara"/>
          <w:b/>
          <w:bCs/>
          <w:color w:val="000000"/>
          <w:kern w:val="28"/>
          <w:sz w:val="26"/>
          <w:szCs w:val="26"/>
          <w14:cntxtAlts/>
        </w:rPr>
      </w:pPr>
      <w:r w:rsidRPr="0004027B">
        <w:rPr>
          <w:rFonts w:ascii="Candara" w:hAnsi="Candara"/>
          <w:b/>
          <w:bCs/>
          <w:color w:val="000000"/>
          <w:kern w:val="28"/>
          <w:sz w:val="26"/>
          <w:szCs w:val="26"/>
          <w14:cntxtAlts/>
        </w:rPr>
        <w:t>The Season</w:t>
      </w:r>
    </w:p>
    <w:p w:rsidR="006420DB" w:rsidRDefault="006420DB" w:rsidP="006420DB">
      <w:pPr>
        <w:widowControl w:val="0"/>
        <w:spacing w:after="120"/>
        <w:contextualSpacing/>
        <w:rPr>
          <w:rFonts w:ascii="Constantia" w:hAnsi="Constantia" w:cs="Arial"/>
          <w:color w:val="222222"/>
          <w:sz w:val="21"/>
          <w:szCs w:val="21"/>
          <w:shd w:val="clear" w:color="auto" w:fill="FFFFFF"/>
        </w:rPr>
      </w:pPr>
      <w:r w:rsidRPr="002C7888">
        <w:rPr>
          <w:rFonts w:ascii="Constantia" w:hAnsi="Constantia" w:cs="Arial"/>
          <w:color w:val="222222"/>
          <w:sz w:val="21"/>
          <w:szCs w:val="21"/>
          <w:shd w:val="clear" w:color="auto" w:fill="FFFFFF"/>
        </w:rPr>
        <w:t xml:space="preserve">Lent is the season of the Church Year where we wrestle with our greatest needs. Lent also demonstrates that in Christ, all our greatest needs </w:t>
      </w:r>
      <w:proofErr w:type="gramStart"/>
      <w:r w:rsidRPr="002C7888">
        <w:rPr>
          <w:rFonts w:ascii="Constantia" w:hAnsi="Constantia" w:cs="Arial"/>
          <w:color w:val="222222"/>
          <w:sz w:val="21"/>
          <w:szCs w:val="21"/>
          <w:shd w:val="clear" w:color="auto" w:fill="FFFFFF"/>
        </w:rPr>
        <w:t>are met</w:t>
      </w:r>
      <w:proofErr w:type="gramEnd"/>
      <w:r w:rsidRPr="002C7888">
        <w:rPr>
          <w:rFonts w:ascii="Constantia" w:hAnsi="Constantia" w:cs="Arial"/>
          <w:color w:val="222222"/>
          <w:sz w:val="21"/>
          <w:szCs w:val="21"/>
          <w:shd w:val="clear" w:color="auto" w:fill="FFFFFF"/>
        </w:rPr>
        <w:t>. Here is what the Spirit makes clear this season. If you lack Christ, you have nothing. If you have Christ, you have everything you truly need. </w:t>
      </w:r>
    </w:p>
    <w:p w:rsidR="006420DB" w:rsidRPr="00CA6042" w:rsidRDefault="006420DB" w:rsidP="006420DB">
      <w:pPr>
        <w:widowControl w:val="0"/>
        <w:spacing w:after="120"/>
        <w:contextualSpacing/>
        <w:rPr>
          <w:rFonts w:ascii="Constantia" w:hAnsi="Constantia"/>
          <w:bCs/>
          <w:color w:val="000000"/>
          <w:kern w:val="28"/>
          <w:sz w:val="12"/>
          <w:szCs w:val="12"/>
          <w14:cntxtAlts/>
        </w:rPr>
      </w:pPr>
    </w:p>
    <w:p w:rsidR="006420DB" w:rsidRPr="00D74745" w:rsidRDefault="006420DB" w:rsidP="006420DB">
      <w:pPr>
        <w:widowControl w:val="0"/>
        <w:spacing w:after="120"/>
        <w:contextualSpacing/>
        <w:rPr>
          <w:rFonts w:ascii="Constantia" w:hAnsi="Constantia"/>
          <w:bCs/>
          <w:color w:val="000000"/>
          <w:kern w:val="28"/>
          <w:sz w:val="4"/>
          <w:szCs w:val="4"/>
          <w14:cntxtAlts/>
        </w:rPr>
      </w:pPr>
    </w:p>
    <w:p w:rsidR="006420DB" w:rsidRPr="00D74745" w:rsidRDefault="006420DB" w:rsidP="006420DB">
      <w:pPr>
        <w:widowControl w:val="0"/>
        <w:spacing w:after="120"/>
        <w:contextualSpacing/>
        <w:rPr>
          <w:rFonts w:ascii="Candara" w:hAnsi="Candara"/>
          <w:b/>
          <w:bCs/>
          <w:color w:val="000000"/>
          <w:kern w:val="28"/>
          <w:sz w:val="4"/>
          <w:szCs w:val="4"/>
          <w14:cntxtAlts/>
        </w:rPr>
      </w:pPr>
    </w:p>
    <w:p w:rsidR="006420DB" w:rsidRDefault="006420DB" w:rsidP="006420DB">
      <w:pPr>
        <w:widowControl w:val="0"/>
        <w:spacing w:after="120"/>
        <w:contextualSpacing/>
        <w:rPr>
          <w:rFonts w:ascii="Candara" w:hAnsi="Candara"/>
          <w:b/>
          <w:bCs/>
          <w:color w:val="000000"/>
          <w:kern w:val="28"/>
          <w:sz w:val="26"/>
          <w:szCs w:val="26"/>
          <w14:cntxtAlts/>
        </w:rPr>
      </w:pPr>
      <w:r w:rsidRPr="00D54E0F">
        <w:rPr>
          <w:rFonts w:ascii="Candara" w:hAnsi="Candara"/>
          <w:b/>
          <w:bCs/>
          <w:color w:val="000000"/>
          <w:kern w:val="28"/>
          <w:sz w:val="26"/>
          <w:szCs w:val="26"/>
          <w14:cntxtAlts/>
        </w:rPr>
        <w:t>The Sunday</w:t>
      </w:r>
    </w:p>
    <w:p w:rsidR="006420DB" w:rsidRPr="003B698E" w:rsidRDefault="006420DB" w:rsidP="006420DB">
      <w:pPr>
        <w:spacing w:after="120"/>
        <w:contextualSpacing/>
        <w:rPr>
          <w:rFonts w:ascii="Constantia" w:hAnsi="Constantia" w:cs="Arial"/>
          <w:color w:val="222222"/>
          <w:shd w:val="clear" w:color="auto" w:fill="FFFFFF"/>
        </w:rPr>
      </w:pPr>
      <w:r w:rsidRPr="003B698E">
        <w:rPr>
          <w:rFonts w:ascii="Constantia" w:hAnsi="Constantia" w:cs="Arial"/>
          <w:color w:val="222222"/>
          <w:shd w:val="clear" w:color="auto" w:fill="FFFFFF"/>
        </w:rPr>
        <w:t xml:space="preserve">The Old Testament said that restoration of sight to the blind was one of the works of the Messiah. In his ministry, Jesus healed those who were physically blind. </w:t>
      </w:r>
      <w:proofErr w:type="gramStart"/>
      <w:r w:rsidRPr="003B698E">
        <w:rPr>
          <w:rFonts w:ascii="Constantia" w:hAnsi="Constantia" w:cs="Arial"/>
          <w:color w:val="222222"/>
          <w:shd w:val="clear" w:color="auto" w:fill="FFFFFF"/>
        </w:rPr>
        <w:t>But</w:t>
      </w:r>
      <w:proofErr w:type="gramEnd"/>
      <w:r w:rsidRPr="003B698E">
        <w:rPr>
          <w:rFonts w:ascii="Constantia" w:hAnsi="Constantia" w:cs="Arial"/>
          <w:color w:val="222222"/>
          <w:shd w:val="clear" w:color="auto" w:fill="FFFFFF"/>
        </w:rPr>
        <w:t xml:space="preserve"> even if our eyes work just fine, we still need Jesus to give us spiritual vision. Jesus said, “I am the light of the world.” Christ comes to shine his light into our darkened eyes that we might see him and live. Jesus meets our greatest needs. He provides sight for the spiritually blind.</w:t>
      </w:r>
    </w:p>
    <w:p w:rsidR="006420DB" w:rsidRPr="00CA6042" w:rsidRDefault="006420DB" w:rsidP="006420DB">
      <w:pPr>
        <w:spacing w:after="120"/>
        <w:contextualSpacing/>
        <w:rPr>
          <w:rFonts w:ascii="Constantia" w:hAnsi="Constantia" w:cs="Arial"/>
          <w:color w:val="222222"/>
          <w:sz w:val="12"/>
          <w:szCs w:val="12"/>
          <w:shd w:val="clear" w:color="auto" w:fill="FFFFFF"/>
        </w:rPr>
      </w:pPr>
    </w:p>
    <w:p w:rsidR="006420DB" w:rsidRPr="00CA6042" w:rsidRDefault="006420DB" w:rsidP="006420DB">
      <w:pPr>
        <w:spacing w:after="120"/>
        <w:contextualSpacing/>
        <w:rPr>
          <w:rFonts w:ascii="Candara" w:hAnsi="Candara"/>
          <w:b/>
          <w:sz w:val="12"/>
          <w:szCs w:val="12"/>
        </w:rPr>
      </w:pPr>
    </w:p>
    <w:p w:rsidR="006420DB" w:rsidRPr="00232F7B" w:rsidRDefault="006420DB" w:rsidP="006420DB">
      <w:pPr>
        <w:spacing w:after="120"/>
        <w:contextualSpacing/>
        <w:rPr>
          <w:rFonts w:ascii="Candara" w:hAnsi="Candara"/>
          <w:b/>
          <w:sz w:val="24"/>
          <w:szCs w:val="24"/>
        </w:rPr>
      </w:pPr>
      <w:r w:rsidRPr="00232F7B">
        <w:rPr>
          <w:rFonts w:ascii="Candara" w:hAnsi="Candara"/>
          <w:b/>
          <w:sz w:val="24"/>
          <w:szCs w:val="24"/>
        </w:rPr>
        <w:t>Prayer before Worship</w:t>
      </w:r>
    </w:p>
    <w:p w:rsidR="006420DB" w:rsidRDefault="006420DB" w:rsidP="006420DB">
      <w:pPr>
        <w:pStyle w:val="Body"/>
      </w:pPr>
      <w:r>
        <w:t>“I rejoiced with those who said to me, ‘Let us go to the house of the Lord.’” Give me joy, dear Jesus, as I prepare to worship you today. Make me understand what my life would be like without you so that I long to hear about your grace and compassion. Help me participate in a way that honors you and builds up all who worship with me, and let their worship strengthen and encourage my faith.</w:t>
      </w:r>
    </w:p>
    <w:p w:rsidR="006420DB" w:rsidRPr="00CA6042" w:rsidRDefault="006420DB" w:rsidP="006420DB">
      <w:pPr>
        <w:pStyle w:val="Body"/>
        <w:rPr>
          <w:sz w:val="12"/>
          <w:szCs w:val="12"/>
        </w:rPr>
      </w:pPr>
    </w:p>
    <w:p w:rsidR="006420DB" w:rsidRDefault="006420DB" w:rsidP="006420DB">
      <w:pPr>
        <w:contextualSpacing/>
        <w:rPr>
          <w:rFonts w:ascii="Candara" w:hAnsi="Candara"/>
          <w:b/>
          <w:sz w:val="24"/>
          <w:szCs w:val="24"/>
        </w:rPr>
      </w:pPr>
      <w:r w:rsidRPr="00232F7B">
        <w:rPr>
          <w:rFonts w:ascii="Candara" w:hAnsi="Candara"/>
          <w:b/>
          <w:sz w:val="24"/>
          <w:szCs w:val="24"/>
        </w:rPr>
        <w:t>Serving in Worship</w:t>
      </w:r>
    </w:p>
    <w:p w:rsidR="006420DB" w:rsidRPr="00F01A06" w:rsidRDefault="006420DB" w:rsidP="006420DB">
      <w:pPr>
        <w:contextualSpacing/>
        <w:rPr>
          <w:rFonts w:ascii="Candara" w:hAnsi="Candara"/>
          <w:b/>
          <w:sz w:val="10"/>
          <w:szCs w:val="10"/>
        </w:rPr>
      </w:pPr>
    </w:p>
    <w:tbl>
      <w:tblPr>
        <w:tblStyle w:val="TableGrid"/>
        <w:tblW w:w="0" w:type="auto"/>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0"/>
        <w:gridCol w:w="3155"/>
        <w:gridCol w:w="1080"/>
        <w:gridCol w:w="2160"/>
      </w:tblGrid>
      <w:tr w:rsidR="006420DB" w:rsidTr="006420DB">
        <w:tc>
          <w:tcPr>
            <w:tcW w:w="1980" w:type="dxa"/>
          </w:tcPr>
          <w:p w:rsidR="006420DB" w:rsidRDefault="006420DB" w:rsidP="00214F1E">
            <w:pPr>
              <w:contextualSpacing/>
              <w:jc w:val="right"/>
              <w:rPr>
                <w:rFonts w:ascii="Constantia" w:hAnsi="Constantia"/>
              </w:rPr>
            </w:pPr>
            <w:r w:rsidRPr="00232F7B">
              <w:rPr>
                <w:rFonts w:ascii="Constantia" w:hAnsi="Constantia"/>
              </w:rPr>
              <w:t xml:space="preserve">Presiding Minister:  </w:t>
            </w:r>
          </w:p>
        </w:tc>
        <w:tc>
          <w:tcPr>
            <w:tcW w:w="3155" w:type="dxa"/>
          </w:tcPr>
          <w:p w:rsidR="006420DB" w:rsidRDefault="006420DB" w:rsidP="00214F1E">
            <w:pPr>
              <w:contextualSpacing/>
              <w:rPr>
                <w:rFonts w:ascii="Constantia" w:hAnsi="Constantia"/>
              </w:rPr>
            </w:pPr>
            <w:r>
              <w:rPr>
                <w:rFonts w:ascii="Constantia" w:hAnsi="Constantia"/>
              </w:rPr>
              <w:t xml:space="preserve">Pastor Timothy Henning     </w:t>
            </w:r>
          </w:p>
        </w:tc>
        <w:tc>
          <w:tcPr>
            <w:tcW w:w="1080" w:type="dxa"/>
          </w:tcPr>
          <w:p w:rsidR="006420DB" w:rsidRDefault="006420DB" w:rsidP="00214F1E">
            <w:pPr>
              <w:contextualSpacing/>
              <w:rPr>
                <w:rFonts w:ascii="Constantia" w:hAnsi="Constantia"/>
              </w:rPr>
            </w:pPr>
            <w:r>
              <w:rPr>
                <w:rFonts w:ascii="Constantia" w:hAnsi="Constantia"/>
              </w:rPr>
              <w:t>Organist</w:t>
            </w:r>
            <w:r w:rsidRPr="003F3EAC">
              <w:rPr>
                <w:rFonts w:ascii="Constantia" w:hAnsi="Constantia"/>
              </w:rPr>
              <w:t>:</w:t>
            </w:r>
          </w:p>
        </w:tc>
        <w:tc>
          <w:tcPr>
            <w:tcW w:w="2160" w:type="dxa"/>
          </w:tcPr>
          <w:p w:rsidR="006420DB" w:rsidRDefault="006420DB" w:rsidP="00214F1E">
            <w:pPr>
              <w:contextualSpacing/>
              <w:rPr>
                <w:rFonts w:ascii="Constantia" w:hAnsi="Constantia"/>
              </w:rPr>
            </w:pPr>
            <w:proofErr w:type="spellStart"/>
            <w:r>
              <w:rPr>
                <w:rFonts w:ascii="Constantia" w:hAnsi="Constantia" w:cs="Arial"/>
                <w:color w:val="222222"/>
                <w:shd w:val="clear" w:color="auto" w:fill="FFFFFF"/>
              </w:rPr>
              <w:t>Coralee</w:t>
            </w:r>
            <w:proofErr w:type="spellEnd"/>
            <w:r>
              <w:rPr>
                <w:rFonts w:ascii="Constantia" w:hAnsi="Constantia" w:cs="Arial"/>
                <w:color w:val="222222"/>
                <w:shd w:val="clear" w:color="auto" w:fill="FFFFFF"/>
              </w:rPr>
              <w:t xml:space="preserve"> Henning</w:t>
            </w:r>
          </w:p>
        </w:tc>
      </w:tr>
      <w:tr w:rsidR="006420DB" w:rsidTr="006420DB">
        <w:tc>
          <w:tcPr>
            <w:tcW w:w="1980" w:type="dxa"/>
          </w:tcPr>
          <w:p w:rsidR="006420DB" w:rsidRDefault="006420DB" w:rsidP="00214F1E">
            <w:pPr>
              <w:contextualSpacing/>
              <w:jc w:val="right"/>
              <w:rPr>
                <w:rFonts w:ascii="Constantia" w:hAnsi="Constantia"/>
              </w:rPr>
            </w:pPr>
            <w:r>
              <w:rPr>
                <w:rFonts w:ascii="Constantia" w:hAnsi="Constantia"/>
              </w:rPr>
              <w:t>Ushers:</w:t>
            </w:r>
          </w:p>
        </w:tc>
        <w:tc>
          <w:tcPr>
            <w:tcW w:w="3155" w:type="dxa"/>
          </w:tcPr>
          <w:p w:rsidR="006420DB" w:rsidRDefault="006420DB" w:rsidP="006420DB">
            <w:pPr>
              <w:contextualSpacing/>
              <w:rPr>
                <w:rFonts w:ascii="Constantia" w:hAnsi="Constantia"/>
              </w:rPr>
            </w:pPr>
            <w:r>
              <w:rPr>
                <w:rFonts w:ascii="Constantia" w:hAnsi="Constantia"/>
              </w:rPr>
              <w:t xml:space="preserve">Kevin </w:t>
            </w:r>
            <w:proofErr w:type="spellStart"/>
            <w:r>
              <w:rPr>
                <w:rFonts w:ascii="Constantia" w:hAnsi="Constantia"/>
              </w:rPr>
              <w:t>Kempf</w:t>
            </w:r>
            <w:proofErr w:type="spellEnd"/>
            <w:r>
              <w:rPr>
                <w:rFonts w:ascii="Constantia" w:hAnsi="Constantia"/>
              </w:rPr>
              <w:t xml:space="preserve"> </w:t>
            </w:r>
            <w:r w:rsidRPr="00232F7B">
              <w:rPr>
                <w:rFonts w:ascii="Constantia" w:hAnsi="Constantia"/>
              </w:rPr>
              <w:t>(8 am</w:t>
            </w:r>
            <w:r>
              <w:rPr>
                <w:rFonts w:ascii="Constantia" w:hAnsi="Constantia"/>
              </w:rPr>
              <w:t xml:space="preserve"> Sunday</w:t>
            </w:r>
            <w:r w:rsidRPr="00232F7B">
              <w:rPr>
                <w:rFonts w:ascii="Constantia" w:hAnsi="Constantia"/>
              </w:rPr>
              <w:t>)</w:t>
            </w:r>
            <w:r>
              <w:rPr>
                <w:rFonts w:ascii="Constantia" w:hAnsi="Constantia"/>
              </w:rPr>
              <w:t xml:space="preserve"> </w:t>
            </w:r>
          </w:p>
          <w:p w:rsidR="006420DB" w:rsidRPr="002C7888" w:rsidRDefault="006420DB" w:rsidP="006420DB">
            <w:pPr>
              <w:contextualSpacing/>
              <w:rPr>
                <w:rFonts w:ascii="Constantia" w:hAnsi="Constantia"/>
              </w:rPr>
            </w:pPr>
            <w:r>
              <w:rPr>
                <w:rFonts w:ascii="Constantia" w:hAnsi="Constantia"/>
              </w:rPr>
              <w:t>Jonathan Koch</w:t>
            </w:r>
            <w:r w:rsidRPr="00232F7B">
              <w:rPr>
                <w:rFonts w:ascii="Constantia" w:hAnsi="Constantia"/>
              </w:rPr>
              <w:t xml:space="preserve"> (10:30 am</w:t>
            </w:r>
            <w:r>
              <w:rPr>
                <w:rFonts w:ascii="Constantia" w:hAnsi="Constantia"/>
              </w:rPr>
              <w:t xml:space="preserve"> Sunday</w:t>
            </w:r>
            <w:r w:rsidRPr="00232F7B">
              <w:rPr>
                <w:rFonts w:ascii="Constantia" w:hAnsi="Constantia"/>
              </w:rPr>
              <w:t>)</w:t>
            </w:r>
          </w:p>
          <w:p w:rsidR="006420DB" w:rsidRDefault="006420DB" w:rsidP="00214F1E">
            <w:pPr>
              <w:contextualSpacing/>
              <w:rPr>
                <w:rFonts w:ascii="Constantia" w:hAnsi="Constantia"/>
              </w:rPr>
            </w:pPr>
          </w:p>
        </w:tc>
        <w:tc>
          <w:tcPr>
            <w:tcW w:w="1080" w:type="dxa"/>
          </w:tcPr>
          <w:p w:rsidR="006420DB" w:rsidRDefault="006420DB" w:rsidP="00214F1E">
            <w:pPr>
              <w:contextualSpacing/>
              <w:rPr>
                <w:rFonts w:ascii="Constantia" w:hAnsi="Constantia"/>
              </w:rPr>
            </w:pPr>
          </w:p>
        </w:tc>
        <w:tc>
          <w:tcPr>
            <w:tcW w:w="2160" w:type="dxa"/>
          </w:tcPr>
          <w:p w:rsidR="006420DB" w:rsidRDefault="006420DB" w:rsidP="00214F1E">
            <w:pPr>
              <w:contextualSpacing/>
              <w:rPr>
                <w:rFonts w:ascii="Constantia" w:hAnsi="Constantia"/>
              </w:rPr>
            </w:pPr>
          </w:p>
        </w:tc>
      </w:tr>
      <w:tr w:rsidR="006420DB" w:rsidTr="006420DB">
        <w:tc>
          <w:tcPr>
            <w:tcW w:w="1980" w:type="dxa"/>
          </w:tcPr>
          <w:p w:rsidR="006420DB" w:rsidRDefault="006420DB" w:rsidP="00214F1E">
            <w:pPr>
              <w:contextualSpacing/>
              <w:jc w:val="right"/>
              <w:rPr>
                <w:rFonts w:ascii="Constantia" w:hAnsi="Constantia"/>
              </w:rPr>
            </w:pPr>
          </w:p>
        </w:tc>
        <w:tc>
          <w:tcPr>
            <w:tcW w:w="3155" w:type="dxa"/>
          </w:tcPr>
          <w:p w:rsidR="006420DB" w:rsidRDefault="006420DB" w:rsidP="00214F1E">
            <w:pPr>
              <w:contextualSpacing/>
              <w:rPr>
                <w:rFonts w:ascii="Constantia" w:hAnsi="Constantia"/>
              </w:rPr>
            </w:pPr>
          </w:p>
        </w:tc>
        <w:tc>
          <w:tcPr>
            <w:tcW w:w="1080" w:type="dxa"/>
          </w:tcPr>
          <w:p w:rsidR="006420DB" w:rsidRDefault="006420DB" w:rsidP="00214F1E">
            <w:pPr>
              <w:contextualSpacing/>
              <w:rPr>
                <w:rFonts w:ascii="Constantia" w:hAnsi="Constantia"/>
              </w:rPr>
            </w:pPr>
          </w:p>
        </w:tc>
        <w:tc>
          <w:tcPr>
            <w:tcW w:w="2160" w:type="dxa"/>
          </w:tcPr>
          <w:p w:rsidR="006420DB" w:rsidRDefault="006420DB" w:rsidP="00214F1E">
            <w:pPr>
              <w:contextualSpacing/>
              <w:rPr>
                <w:rFonts w:ascii="Constantia" w:hAnsi="Constantia"/>
              </w:rPr>
            </w:pPr>
          </w:p>
        </w:tc>
      </w:tr>
    </w:tbl>
    <w:p w:rsidR="00EC1213" w:rsidRDefault="00472826">
      <w:pPr>
        <w:pStyle w:val="Caption"/>
      </w:pPr>
      <w:r>
        <w:t>Christ Is the World’s Light</w:t>
      </w:r>
      <w:r>
        <w:tab/>
      </w:r>
      <w:r>
        <w:rPr>
          <w:rStyle w:val="Subcaption"/>
          <w:b w:val="0"/>
        </w:rPr>
        <w:t>CW 515</w:t>
      </w:r>
    </w:p>
    <w:p w:rsidR="00EC1213" w:rsidRDefault="00472826">
      <w:pPr>
        <w:pStyle w:val="Image"/>
      </w:pPr>
      <w:r>
        <w:rPr>
          <w:noProof/>
        </w:rPr>
        <w:drawing>
          <wp:inline distT="0" distB="0" distL="0" distR="0">
            <wp:extent cx="4572000" cy="975583"/>
            <wp:effectExtent l="0" t="0" r="0" b="0"/>
            <wp:docPr id="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descr="Image"/>
                    <pic:cNvPicPr>
                      <a:picLocks noChangeAspect="1" noChangeArrowheads="1"/>
                    </pic:cNvPicPr>
                  </pic:nvPicPr>
                  <pic:blipFill>
                    <a:blip r:embed="rId5"/>
                    <a:stretch>
                      <a:fillRect/>
                    </a:stretch>
                  </pic:blipFill>
                  <pic:spPr bwMode="auto">
                    <a:xfrm>
                      <a:off x="0" y="0"/>
                      <a:ext cx="4572000" cy="975583"/>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1092774"/>
            <wp:effectExtent l="0" t="0" r="0" b="0"/>
            <wp:docPr id="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descr="Image"/>
                    <pic:cNvPicPr>
                      <a:picLocks noChangeAspect="1" noChangeArrowheads="1"/>
                    </pic:cNvPicPr>
                  </pic:nvPicPr>
                  <pic:blipFill>
                    <a:blip r:embed="rId6"/>
                    <a:stretch>
                      <a:fillRect/>
                    </a:stretch>
                  </pic:blipFill>
                  <pic:spPr bwMode="auto">
                    <a:xfrm>
                      <a:off x="0" y="0"/>
                      <a:ext cx="4572000" cy="1092774"/>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1095818"/>
            <wp:effectExtent l="0" t="0" r="0" b="0"/>
            <wp:docPr id="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descr="Image"/>
                    <pic:cNvPicPr>
                      <a:picLocks noChangeAspect="1" noChangeArrowheads="1"/>
                    </pic:cNvPicPr>
                  </pic:nvPicPr>
                  <pic:blipFill>
                    <a:blip r:embed="rId7"/>
                    <a:stretch>
                      <a:fillRect/>
                    </a:stretch>
                  </pic:blipFill>
                  <pic:spPr bwMode="auto">
                    <a:xfrm>
                      <a:off x="0" y="0"/>
                      <a:ext cx="4572000" cy="1095818"/>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1092774"/>
            <wp:effectExtent l="0" t="0" r="0" b="0"/>
            <wp:docPr id="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descr="Image"/>
                    <pic:cNvPicPr>
                      <a:picLocks noChangeAspect="1" noChangeArrowheads="1"/>
                    </pic:cNvPicPr>
                  </pic:nvPicPr>
                  <pic:blipFill>
                    <a:blip r:embed="rId8"/>
                    <a:stretch>
                      <a:fillRect/>
                    </a:stretch>
                  </pic:blipFill>
                  <pic:spPr bwMode="auto">
                    <a:xfrm>
                      <a:off x="0" y="0"/>
                      <a:ext cx="4572000" cy="1092774"/>
                    </a:xfrm>
                    <a:prstGeom prst="rect">
                      <a:avLst/>
                    </a:prstGeom>
                    <a:noFill/>
                    <a:ln>
                      <a:noFill/>
                    </a:ln>
                  </pic:spPr>
                </pic:pic>
              </a:graphicData>
            </a:graphic>
          </wp:inline>
        </w:drawing>
      </w:r>
    </w:p>
    <w:p w:rsidR="00EC1213" w:rsidRDefault="00C753DA">
      <w:pPr>
        <w:pStyle w:val="Copyright"/>
      </w:pPr>
      <w:r w:rsidRPr="0062202E">
        <w:rPr>
          <w:noProof/>
        </w:rPr>
        <w:drawing>
          <wp:anchor distT="0" distB="0" distL="114300" distR="114300" simplePos="0" relativeHeight="251677696" behindDoc="1" locked="0" layoutInCell="1" allowOverlap="1" wp14:anchorId="07EC8CC8" wp14:editId="18E176E7">
            <wp:simplePos x="0" y="0"/>
            <wp:positionH relativeFrom="column">
              <wp:posOffset>807720</wp:posOffset>
            </wp:positionH>
            <wp:positionV relativeFrom="paragraph">
              <wp:posOffset>349250</wp:posOffset>
            </wp:positionV>
            <wp:extent cx="3803816" cy="2143125"/>
            <wp:effectExtent l="57150" t="0" r="120650" b="85725"/>
            <wp:wrapNone/>
            <wp:docPr id="69" name="Picture 69" descr="C:\Users\church\Downloads\Untitled design - 2023-03-15T093356.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urch\Downloads\Untitled design - 2023-03-15T093356.71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3816" cy="2143125"/>
                    </a:xfrm>
                    <a:prstGeom prst="rect">
                      <a:avLst/>
                    </a:prstGeom>
                    <a:no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14:sizeRelH relativeFrom="page">
              <wp14:pctWidth>0</wp14:pctWidth>
            </wp14:sizeRelH>
            <wp14:sizeRelV relativeFrom="page">
              <wp14:pctHeight>0</wp14:pctHeight>
            </wp14:sizeRelV>
          </wp:anchor>
        </w:drawing>
      </w:r>
      <w:r w:rsidR="00472826">
        <w:t>Text: Fred Pratt Green, 1903–2000, alt</w:t>
      </w:r>
      <w:proofErr w:type="gramStart"/>
      <w:r w:rsidR="00472826">
        <w:t>.</w:t>
      </w:r>
      <w:proofErr w:type="gramEnd"/>
      <w:r w:rsidR="00472826">
        <w:br/>
        <w:t>Tune: K. Lee Scott, b. 1950</w:t>
      </w:r>
      <w:r w:rsidR="00472826">
        <w:br/>
        <w:t xml:space="preserve">Text: © 1969 Hope Publishing Co. Used by permission: </w:t>
      </w:r>
      <w:proofErr w:type="spellStart"/>
      <w:r w:rsidR="00472826">
        <w:t>OneLicense</w:t>
      </w:r>
      <w:proofErr w:type="spellEnd"/>
      <w:r w:rsidR="00472826">
        <w:t xml:space="preserve"> no. 703484</w:t>
      </w:r>
      <w:r w:rsidR="00472826">
        <w:br/>
      </w:r>
      <w:r w:rsidR="00472826">
        <w:t>Tune: © 2004 Concordia Publishing House. Used by permission: License no. 130003205</w:t>
      </w:r>
    </w:p>
    <w:p w:rsidR="00EC1213" w:rsidRDefault="00EC1213">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6420DB" w:rsidRDefault="006420DB">
      <w:pPr>
        <w:pStyle w:val="Body"/>
      </w:pPr>
    </w:p>
    <w:p w:rsidR="00EC1213" w:rsidRDefault="00472826">
      <w:pPr>
        <w:pStyle w:val="Rubric"/>
      </w:pPr>
      <w:r>
        <w:t>Stand</w:t>
      </w:r>
    </w:p>
    <w:p w:rsidR="00EC1213" w:rsidRDefault="001F01D4">
      <w:pPr>
        <w:pStyle w:val="Body"/>
      </w:pPr>
      <w:r w:rsidRPr="00F814B3">
        <w:rPr>
          <w:noProof/>
        </w:rPr>
        <w:drawing>
          <wp:anchor distT="0" distB="0" distL="114300" distR="114300" simplePos="0" relativeHeight="251681792" behindDoc="0" locked="0" layoutInCell="1" allowOverlap="1" wp14:anchorId="303D0DDA" wp14:editId="3149380B">
            <wp:simplePos x="0" y="0"/>
            <wp:positionH relativeFrom="column">
              <wp:posOffset>2971800</wp:posOffset>
            </wp:positionH>
            <wp:positionV relativeFrom="paragraph">
              <wp:posOffset>110490</wp:posOffset>
            </wp:positionV>
            <wp:extent cx="3439160" cy="4451401"/>
            <wp:effectExtent l="0" t="57150" r="0" b="0"/>
            <wp:wrapNone/>
            <wp:docPr id="71" name="Picture 71" descr="C:\Users\church\Downloads\Untitled design - 2023-03-15T101032.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urch\Downloads\Untitled design - 2023-03-15T101032.52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9160" cy="4451401"/>
                    </a:xfrm>
                    <a:prstGeom prst="rect">
                      <a:avLst/>
                    </a:prstGeom>
                    <a:noFill/>
                    <a:ln>
                      <a:noFill/>
                    </a:ln>
                    <a:effectLst/>
                    <a:scene3d>
                      <a:camera prst="orthographicFront">
                        <a:rot lat="0" lon="0" rev="0"/>
                      </a:camera>
                      <a:lightRig rig="glow" dir="t">
                        <a:rot lat="0" lon="0" rev="14100000"/>
                      </a:lightRig>
                    </a:scene3d>
                    <a:sp3d prstMaterial="softEdge">
                      <a:bevelT w="127000" prst="artDeco"/>
                    </a:sp3d>
                  </pic:spPr>
                </pic:pic>
              </a:graphicData>
            </a:graphic>
            <wp14:sizeRelH relativeFrom="page">
              <wp14:pctWidth>0</wp14:pctWidth>
            </wp14:sizeRelH>
            <wp14:sizeRelV relativeFrom="page">
              <wp14:pctHeight>0</wp14:pctHeight>
            </wp14:sizeRelV>
          </wp:anchor>
        </w:drawing>
      </w:r>
    </w:p>
    <w:p w:rsidR="00EC1213" w:rsidRDefault="00472826">
      <w:pPr>
        <w:pStyle w:val="Image"/>
      </w:pPr>
      <w:r>
        <w:rPr>
          <w:noProof/>
        </w:rPr>
        <w:lastRenderedPageBreak/>
        <w:drawing>
          <wp:inline distT="0" distB="0" distL="0" distR="0">
            <wp:extent cx="3881628" cy="1214628"/>
            <wp:effectExtent l="0" t="0" r="0" b="0"/>
            <wp:docPr id="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descr="Image"/>
                    <pic:cNvPicPr>
                      <a:picLocks noChangeAspect="1" noChangeArrowheads="1"/>
                    </pic:cNvPicPr>
                  </pic:nvPicPr>
                  <pic:blipFill>
                    <a:blip r:embed="rId11"/>
                    <a:stretch>
                      <a:fillRect/>
                    </a:stretch>
                  </pic:blipFill>
                  <pic:spPr bwMode="auto">
                    <a:xfrm>
                      <a:off x="0" y="0"/>
                      <a:ext cx="3881628" cy="1214628"/>
                    </a:xfrm>
                    <a:prstGeom prst="rect">
                      <a:avLst/>
                    </a:prstGeom>
                    <a:noFill/>
                    <a:ln>
                      <a:noFill/>
                    </a:ln>
                  </pic:spPr>
                </pic:pic>
              </a:graphicData>
            </a:graphic>
          </wp:inline>
        </w:drawing>
      </w:r>
    </w:p>
    <w:p w:rsidR="00EC1213" w:rsidRDefault="00472826">
      <w:pPr>
        <w:pStyle w:val="Image"/>
      </w:pPr>
      <w:r>
        <w:rPr>
          <w:noProof/>
        </w:rPr>
        <w:drawing>
          <wp:inline distT="0" distB="0" distL="0" distR="0">
            <wp:extent cx="3881628" cy="1458467"/>
            <wp:effectExtent l="0" t="0" r="0" b="0"/>
            <wp:docPr id="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descr="Image"/>
                    <pic:cNvPicPr>
                      <a:picLocks noChangeAspect="1" noChangeArrowheads="1"/>
                    </pic:cNvPicPr>
                  </pic:nvPicPr>
                  <pic:blipFill>
                    <a:blip r:embed="rId12"/>
                    <a:stretch>
                      <a:fillRect/>
                    </a:stretch>
                  </pic:blipFill>
                  <pic:spPr bwMode="auto">
                    <a:xfrm>
                      <a:off x="0" y="0"/>
                      <a:ext cx="3881628" cy="1458467"/>
                    </a:xfrm>
                    <a:prstGeom prst="rect">
                      <a:avLst/>
                    </a:prstGeom>
                    <a:noFill/>
                    <a:ln>
                      <a:noFill/>
                    </a:ln>
                  </pic:spPr>
                </pic:pic>
              </a:graphicData>
            </a:graphic>
          </wp:inline>
        </w:drawing>
      </w:r>
    </w:p>
    <w:p w:rsidR="00EC1213" w:rsidRDefault="00EC1213">
      <w:pPr>
        <w:pStyle w:val="Body"/>
      </w:pPr>
    </w:p>
    <w:p w:rsidR="00EC1213" w:rsidRDefault="00472826">
      <w:pPr>
        <w:pStyle w:val="Image"/>
      </w:pPr>
      <w:r>
        <w:rPr>
          <w:noProof/>
        </w:rPr>
        <w:drawing>
          <wp:inline distT="0" distB="0" distL="0" distR="0">
            <wp:extent cx="3569208" cy="1318259"/>
            <wp:effectExtent l="0" t="0" r="0" b="0"/>
            <wp:docPr id="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descr="Image"/>
                    <pic:cNvPicPr>
                      <a:picLocks noChangeAspect="1" noChangeArrowheads="1"/>
                    </pic:cNvPicPr>
                  </pic:nvPicPr>
                  <pic:blipFill>
                    <a:blip r:embed="rId13"/>
                    <a:stretch>
                      <a:fillRect/>
                    </a:stretch>
                  </pic:blipFill>
                  <pic:spPr bwMode="auto">
                    <a:xfrm>
                      <a:off x="0" y="0"/>
                      <a:ext cx="3569208" cy="1318259"/>
                    </a:xfrm>
                    <a:prstGeom prst="rect">
                      <a:avLst/>
                    </a:prstGeom>
                    <a:noFill/>
                    <a:ln>
                      <a:noFill/>
                    </a:ln>
                  </pic:spPr>
                </pic:pic>
              </a:graphicData>
            </a:graphic>
          </wp:inline>
        </w:drawing>
      </w:r>
    </w:p>
    <w:p w:rsidR="00EC1213" w:rsidRDefault="00EC1213">
      <w:pPr>
        <w:pStyle w:val="Body"/>
      </w:pPr>
    </w:p>
    <w:p w:rsidR="006420DB" w:rsidRDefault="00C753DA" w:rsidP="006420DB">
      <w:pPr>
        <w:pStyle w:val="Body"/>
      </w:pPr>
      <w:r w:rsidRPr="0062202E">
        <w:rPr>
          <w:noProof/>
        </w:rPr>
        <w:drawing>
          <wp:anchor distT="0" distB="0" distL="114300" distR="114300" simplePos="0" relativeHeight="251679744" behindDoc="1" locked="0" layoutInCell="1" allowOverlap="1" wp14:anchorId="342D2A6E" wp14:editId="43C18AC3">
            <wp:simplePos x="0" y="0"/>
            <wp:positionH relativeFrom="column">
              <wp:posOffset>1158240</wp:posOffset>
            </wp:positionH>
            <wp:positionV relativeFrom="paragraph">
              <wp:posOffset>34925</wp:posOffset>
            </wp:positionV>
            <wp:extent cx="2977492" cy="2496025"/>
            <wp:effectExtent l="0" t="0" r="0" b="0"/>
            <wp:wrapNone/>
            <wp:docPr id="68" name="Picture 68" descr="C:\Users\church\Downloads\Untitled design - 2023-03-15T093215.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urch\Downloads\Untitled design - 2023-03-15T093215.549.png"/>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7492" cy="249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20DB" w:rsidRDefault="006420DB" w:rsidP="006420DB">
      <w:pPr>
        <w:pStyle w:val="Body"/>
      </w:pPr>
    </w:p>
    <w:p w:rsidR="006420DB" w:rsidRDefault="006420DB" w:rsidP="006420DB">
      <w:pPr>
        <w:pStyle w:val="Body"/>
      </w:pPr>
    </w:p>
    <w:p w:rsidR="006420DB" w:rsidRDefault="006420DB" w:rsidP="006420DB">
      <w:pPr>
        <w:pStyle w:val="Body"/>
      </w:pPr>
    </w:p>
    <w:p w:rsidR="006420DB" w:rsidRDefault="006420DB" w:rsidP="006420DB">
      <w:pPr>
        <w:pStyle w:val="Body"/>
      </w:pPr>
    </w:p>
    <w:p w:rsidR="00EC1213" w:rsidRDefault="00472826">
      <w:pPr>
        <w:pStyle w:val="Caption"/>
      </w:pPr>
      <w:r>
        <w:t>O Come, Let Us Sing to the Lord</w:t>
      </w:r>
      <w:r>
        <w:tab/>
      </w:r>
      <w:r>
        <w:rPr>
          <w:rStyle w:val="Subcaption"/>
          <w:b w:val="0"/>
        </w:rPr>
        <w:t>CW 208</w:t>
      </w:r>
    </w:p>
    <w:p w:rsidR="00EC1213" w:rsidRDefault="00472826">
      <w:pPr>
        <w:pStyle w:val="Image"/>
      </w:pPr>
      <w:r>
        <w:rPr>
          <w:noProof/>
        </w:rPr>
        <w:drawing>
          <wp:inline distT="0" distB="0" distL="0" distR="0">
            <wp:extent cx="4572000" cy="826430"/>
            <wp:effectExtent l="0" t="0" r="0" b="0"/>
            <wp:docPr id="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descr="Image"/>
                    <pic:cNvPicPr>
                      <a:picLocks noChangeAspect="1" noChangeArrowheads="1"/>
                    </pic:cNvPicPr>
                  </pic:nvPicPr>
                  <pic:blipFill>
                    <a:blip r:embed="rId16"/>
                    <a:stretch>
                      <a:fillRect/>
                    </a:stretch>
                  </pic:blipFill>
                  <pic:spPr bwMode="auto">
                    <a:xfrm>
                      <a:off x="0" y="0"/>
                      <a:ext cx="4572000" cy="826430"/>
                    </a:xfrm>
                    <a:prstGeom prst="rect">
                      <a:avLst/>
                    </a:prstGeom>
                    <a:noFill/>
                    <a:ln>
                      <a:noFill/>
                    </a:ln>
                  </pic:spPr>
                </pic:pic>
              </a:graphicData>
            </a:graphic>
          </wp:inline>
        </w:drawing>
      </w:r>
    </w:p>
    <w:p w:rsidR="00EC1213" w:rsidRDefault="00472826">
      <w:pPr>
        <w:pStyle w:val="Image"/>
      </w:pPr>
      <w:r>
        <w:rPr>
          <w:noProof/>
        </w:rPr>
        <w:lastRenderedPageBreak/>
        <w:drawing>
          <wp:inline distT="0" distB="0" distL="0" distR="0">
            <wp:extent cx="4569714" cy="1008380"/>
            <wp:effectExtent l="0" t="0" r="2540" b="1270"/>
            <wp:docPr id="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descr="Image"/>
                    <pic:cNvPicPr>
                      <a:picLocks noChangeAspect="1" noChangeArrowheads="1"/>
                    </pic:cNvPicPr>
                  </pic:nvPicPr>
                  <pic:blipFill rotWithShape="1">
                    <a:blip r:embed="rId17"/>
                    <a:srcRect t="8945"/>
                    <a:stretch/>
                  </pic:blipFill>
                  <pic:spPr bwMode="auto">
                    <a:xfrm>
                      <a:off x="0" y="0"/>
                      <a:ext cx="4572000" cy="1008884"/>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Image"/>
      </w:pPr>
      <w:r>
        <w:rPr>
          <w:noProof/>
        </w:rPr>
        <w:drawing>
          <wp:inline distT="0" distB="0" distL="0" distR="0">
            <wp:extent cx="4570760" cy="1072515"/>
            <wp:effectExtent l="0" t="0" r="1270" b="0"/>
            <wp:docPr id="1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descr="Image"/>
                    <pic:cNvPicPr>
                      <a:picLocks noChangeAspect="1" noChangeArrowheads="1"/>
                    </pic:cNvPicPr>
                  </pic:nvPicPr>
                  <pic:blipFill rotWithShape="1">
                    <a:blip r:embed="rId18"/>
                    <a:srcRect t="9631"/>
                    <a:stretch/>
                  </pic:blipFill>
                  <pic:spPr bwMode="auto">
                    <a:xfrm>
                      <a:off x="0" y="0"/>
                      <a:ext cx="4572000" cy="1072806"/>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Image"/>
      </w:pPr>
      <w:r>
        <w:rPr>
          <w:noProof/>
        </w:rPr>
        <w:drawing>
          <wp:inline distT="0" distB="0" distL="0" distR="0">
            <wp:extent cx="4569973" cy="1257935"/>
            <wp:effectExtent l="0" t="0" r="2540" b="0"/>
            <wp:docPr id="1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descr="Image"/>
                    <pic:cNvPicPr>
                      <a:picLocks noChangeAspect="1" noChangeArrowheads="1"/>
                    </pic:cNvPicPr>
                  </pic:nvPicPr>
                  <pic:blipFill rotWithShape="1">
                    <a:blip r:embed="rId19"/>
                    <a:srcRect t="7300"/>
                    <a:stretch/>
                  </pic:blipFill>
                  <pic:spPr bwMode="auto">
                    <a:xfrm>
                      <a:off x="0" y="0"/>
                      <a:ext cx="4572000" cy="1258493"/>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694424">
      <w:pPr>
        <w:pStyle w:val="Body"/>
      </w:pPr>
      <w:r w:rsidRPr="0074715E">
        <w:rPr>
          <w:noProof/>
        </w:rPr>
        <w:drawing>
          <wp:anchor distT="0" distB="0" distL="114300" distR="114300" simplePos="0" relativeHeight="251685888" behindDoc="0" locked="0" layoutInCell="1" allowOverlap="1" wp14:anchorId="19FF362A" wp14:editId="6ECDBBE7">
            <wp:simplePos x="0" y="0"/>
            <wp:positionH relativeFrom="column">
              <wp:posOffset>60960</wp:posOffset>
            </wp:positionH>
            <wp:positionV relativeFrom="paragraph">
              <wp:posOffset>138430</wp:posOffset>
            </wp:positionV>
            <wp:extent cx="5356030" cy="3016885"/>
            <wp:effectExtent l="0" t="0" r="0" b="0"/>
            <wp:wrapNone/>
            <wp:docPr id="72" name="Picture 72" descr="C:\Users\church\Downloads\Untitled design - 2023-03-15T102804.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urch\Downloads\Untitled design - 2023-03-15T102804.09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6030" cy="3016885"/>
                    </a:xfrm>
                    <a:prstGeom prst="rect">
                      <a:avLst/>
                    </a:prstGeom>
                    <a:noFill/>
                    <a:ln>
                      <a:noFill/>
                    </a:ln>
                    <a:effectLst>
                      <a:innerShdw blurRad="63500" dist="50800" dir="2700000">
                        <a:prstClr val="black">
                          <a:alpha val="50000"/>
                        </a:prstClr>
                      </a:innerShdw>
                    </a:effectLst>
                  </pic:spPr>
                </pic:pic>
              </a:graphicData>
            </a:graphic>
            <wp14:sizeRelH relativeFrom="page">
              <wp14:pctWidth>0</wp14:pctWidth>
            </wp14:sizeRelH>
            <wp14:sizeRelV relativeFrom="page">
              <wp14:pctHeight>0</wp14:pctHeight>
            </wp14:sizeRelV>
          </wp:anchor>
        </w:drawing>
      </w:r>
    </w:p>
    <w:p w:rsidR="00EC1213" w:rsidRDefault="00472826">
      <w:pPr>
        <w:pStyle w:val="Rubric"/>
      </w:pPr>
      <w:r>
        <w:t>Be seated</w:t>
      </w:r>
    </w:p>
    <w:p w:rsidR="00EC1213" w:rsidRDefault="00EC1213">
      <w:pPr>
        <w:pStyle w:val="Body"/>
      </w:pPr>
    </w:p>
    <w:p w:rsidR="007675E3" w:rsidRDefault="007675E3" w:rsidP="007675E3">
      <w:pPr>
        <w:pStyle w:val="Body"/>
      </w:pPr>
    </w:p>
    <w:p w:rsidR="007675E3" w:rsidRDefault="007675E3" w:rsidP="007675E3">
      <w:pPr>
        <w:pStyle w:val="Body"/>
      </w:pPr>
    </w:p>
    <w:p w:rsidR="007675E3" w:rsidRDefault="007675E3" w:rsidP="007675E3">
      <w:pPr>
        <w:pStyle w:val="Body"/>
      </w:pPr>
    </w:p>
    <w:p w:rsidR="007675E3" w:rsidRDefault="007675E3" w:rsidP="007675E3">
      <w:pPr>
        <w:pStyle w:val="Body"/>
      </w:pPr>
    </w:p>
    <w:p w:rsidR="007675E3" w:rsidRDefault="007675E3" w:rsidP="007675E3">
      <w:pPr>
        <w:pStyle w:val="Body"/>
      </w:pPr>
    </w:p>
    <w:p w:rsidR="00EC1213" w:rsidRDefault="00472826">
      <w:pPr>
        <w:pStyle w:val="Caption"/>
      </w:pPr>
      <w:r>
        <w:t>Psalm</w:t>
      </w:r>
    </w:p>
    <w:p w:rsidR="00EC1213" w:rsidRDefault="007675E3">
      <w:pPr>
        <w:pStyle w:val="Caption"/>
      </w:pPr>
      <w:r>
        <w:rPr>
          <w:noProof/>
        </w:rPr>
        <mc:AlternateContent>
          <mc:Choice Requires="wps">
            <w:drawing>
              <wp:anchor distT="0" distB="0" distL="114300" distR="114300" simplePos="0" relativeHeight="251661312" behindDoc="0" locked="0" layoutInCell="1" allowOverlap="1" wp14:anchorId="55EBE47D" wp14:editId="55A97DC7">
                <wp:simplePos x="0" y="0"/>
                <wp:positionH relativeFrom="column">
                  <wp:posOffset>3398520</wp:posOffset>
                </wp:positionH>
                <wp:positionV relativeFrom="paragraph">
                  <wp:posOffset>273685</wp:posOffset>
                </wp:positionV>
                <wp:extent cx="2240280" cy="38100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2240280" cy="381000"/>
                        </a:xfrm>
                        <a:prstGeom prst="rect">
                          <a:avLst/>
                        </a:prstGeom>
                        <a:noFill/>
                        <a:ln w="6350">
                          <a:noFill/>
                        </a:ln>
                      </wps:spPr>
                      <wps:txbx>
                        <w:txbxContent>
                          <w:p w:rsidR="007675E3" w:rsidRPr="00EC4A1A" w:rsidRDefault="007675E3" w:rsidP="007675E3">
                            <w:pPr>
                              <w:rPr>
                                <w:rFonts w:ascii="Candara" w:hAnsi="Candara"/>
                                <w:i/>
                              </w:rPr>
                            </w:pPr>
                            <w:r>
                              <w:rPr>
                                <w:rStyle w:val="Subcaption"/>
                              </w:rPr>
                              <w:t>Sung responsively with the minister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5EBE47D" id="_x0000_t202" coordsize="21600,21600" o:spt="202" path="m,l,21600r21600,l21600,xe">
                <v:stroke joinstyle="miter"/>
                <v:path gradientshapeok="t" o:connecttype="rect"/>
              </v:shapetype>
              <v:shape id="Text Box 79" o:spid="_x0000_s1026" type="#_x0000_t202" style="position:absolute;margin-left:267.6pt;margin-top:21.55pt;width:176.4pt;height:30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gtjLwIAAFMEAAAOAAAAZHJzL2Uyb0RvYy54bWysVN9v2jAQfp+0/8Hy+0hIaUsRoWKtmCZV&#10;bSWY+mwcByIlPs82JOyv32cHKOr2NO3FOd+d78f33WV63zU12yvrKtI5Hw5SzpSWVFR6k/Mfq8WX&#10;MWfOC12ImrTK+UE5fj/7/GnamonKaEt1oSxDEO0mrcn51nszSRInt6oRbkBGaRhLso3wuNpNUljR&#10;InpTJ1ma3iQt2cJYkso5aB97I5/F+GWppH8pS6c8q3OO2nw8bTzX4UxmUzHZWGG2lTyWIf6hikZU&#10;GknPoR6FF2xnqz9CNZW05Kj0A0lNQmVZSRV7QDfD9EM3y60wKvYCcJw5w+T+X1j5vH+1rCpyfnvH&#10;mRYNOFqpzrOv1DGogE9r3ARuSwNH30EPnk96B2VouyttE75oiMEOpA9ndEM0CWWWjdJsDJOE7Wo8&#10;TNMIf/L+2ljnvylqWBBybsFeBFXsn5xHJXA9uYRkmhZVXUcGa83anN9cXafxwdmCF7XGw9BDX2uQ&#10;fLfujo2tqTigL0v9ZDgjFxWSPwnnX4XFKKBejLd/wVHWhCR0lDjbkv31N33wB0OwctZitHLufu6E&#10;VZzV3zW4uxuORmEW42V0fZvhYi8t60uL3jUPhOkdYpGMjGLw9/VJLC01b9iCecgKk9ASuXPuT+KD&#10;7wceWyTVfB6dMH1G+Ce9NDKEDnAGaFfdm7DmiL8Hc890GkIx+UBD79sTMd95KqvIUQC4R/WIOyY3&#10;UnfcsrAal/fo9f4vmP0GAAD//wMAUEsDBBQABgAIAAAAIQBHB5ia4AAAAAoBAAAPAAAAZHJzL2Rv&#10;d25yZXYueG1sTI/BTsMwDIbvSLxDZCRuLF1HUVSaTlOlCQnBYWMXbm6TtRWNU5psKzw95gRH259+&#10;f3+xnt0gznYKvScNy0UCwlLjTU+thsPb9k6BCBHJ4ODJaviyAdbl9VWBufEX2tnzPraCQyjkqKGL&#10;ccylDE1nHYaFHy3x7egnh5HHqZVmwguHu0GmSfIgHfbEHzocbdXZ5mN/chqeq+0r7urUqe+heno5&#10;bsbPw3um9e3NvHkEEe0c/2D41Wd1KNmp9icyQQwaslWWMqrhfrUEwYBSisvVTCa8kWUh/1cofwAA&#10;AP//AwBQSwECLQAUAAYACAAAACEAtoM4kv4AAADhAQAAEwAAAAAAAAAAAAAAAAAAAAAAW0NvbnRl&#10;bnRfVHlwZXNdLnhtbFBLAQItABQABgAIAAAAIQA4/SH/1gAAAJQBAAALAAAAAAAAAAAAAAAAAC8B&#10;AABfcmVscy8ucmVsc1BLAQItABQABgAIAAAAIQAR5gtjLwIAAFMEAAAOAAAAAAAAAAAAAAAAAC4C&#10;AABkcnMvZTJvRG9jLnhtbFBLAQItABQABgAIAAAAIQBHB5ia4AAAAAoBAAAPAAAAAAAAAAAAAAAA&#10;AIkEAABkcnMvZG93bnJldi54bWxQSwUGAAAAAAQABADzAAAAlgUAAAAA&#10;" filled="f" stroked="f" strokeweight=".5pt">
                <v:textbox>
                  <w:txbxContent>
                    <w:p w:rsidR="007675E3" w:rsidRPr="00EC4A1A" w:rsidRDefault="007675E3" w:rsidP="007675E3">
                      <w:pPr>
                        <w:rPr>
                          <w:rFonts w:ascii="Candara" w:hAnsi="Candara"/>
                          <w:i/>
                        </w:rPr>
                      </w:pPr>
                      <w:r>
                        <w:rPr>
                          <w:rStyle w:val="Subcaption"/>
                        </w:rPr>
                        <w:t>Sung responsively with the minister</w:t>
                      </w:r>
                    </w:p>
                  </w:txbxContent>
                </v:textbox>
              </v:shape>
            </w:pict>
          </mc:Fallback>
        </mc:AlternateContent>
      </w:r>
      <w:r w:rsidR="00472826">
        <w:t>The LORD Is My Light and My Salvation</w:t>
      </w:r>
      <w:r>
        <w:t xml:space="preserve">                     </w:t>
      </w:r>
      <w:r w:rsidR="00472826">
        <w:rPr>
          <w:rStyle w:val="Subcaption"/>
          <w:b w:val="0"/>
        </w:rPr>
        <w:t>Psalm 27C</w:t>
      </w:r>
    </w:p>
    <w:p w:rsidR="00EC1213" w:rsidRDefault="00472826">
      <w:pPr>
        <w:pStyle w:val="Image"/>
      </w:pPr>
      <w:r>
        <w:rPr>
          <w:noProof/>
        </w:rPr>
        <w:drawing>
          <wp:inline distT="0" distB="0" distL="0" distR="0">
            <wp:extent cx="4572000" cy="736388"/>
            <wp:effectExtent l="0" t="0" r="0" b="0"/>
            <wp:docPr id="1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descr="Image"/>
                    <pic:cNvPicPr>
                      <a:picLocks noChangeAspect="1" noChangeArrowheads="1"/>
                    </pic:cNvPicPr>
                  </pic:nvPicPr>
                  <pic:blipFill>
                    <a:blip r:embed="rId21"/>
                    <a:stretch>
                      <a:fillRect/>
                    </a:stretch>
                  </pic:blipFill>
                  <pic:spPr bwMode="auto">
                    <a:xfrm>
                      <a:off x="0" y="0"/>
                      <a:ext cx="4572000" cy="736388"/>
                    </a:xfrm>
                    <a:prstGeom prst="rect">
                      <a:avLst/>
                    </a:prstGeom>
                    <a:noFill/>
                    <a:ln>
                      <a:noFill/>
                    </a:ln>
                  </pic:spPr>
                </pic:pic>
              </a:graphicData>
            </a:graphic>
          </wp:inline>
        </w:drawing>
      </w:r>
    </w:p>
    <w:p w:rsidR="00EC1213" w:rsidRDefault="00472826">
      <w:pPr>
        <w:pStyle w:val="Image"/>
      </w:pPr>
      <w:r>
        <w:rPr>
          <w:noProof/>
        </w:rPr>
        <w:lastRenderedPageBreak/>
        <w:drawing>
          <wp:inline distT="0" distB="0" distL="0" distR="0">
            <wp:extent cx="4572000" cy="702916"/>
            <wp:effectExtent l="0" t="0" r="0" b="0"/>
            <wp:docPr id="1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descr="Image"/>
                    <pic:cNvPicPr>
                      <a:picLocks noChangeAspect="1" noChangeArrowheads="1"/>
                    </pic:cNvPicPr>
                  </pic:nvPicPr>
                  <pic:blipFill>
                    <a:blip r:embed="rId22"/>
                    <a:stretch>
                      <a:fillRect/>
                    </a:stretch>
                  </pic:blipFill>
                  <pic:spPr bwMode="auto">
                    <a:xfrm>
                      <a:off x="0" y="0"/>
                      <a:ext cx="4572000" cy="702916"/>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1180656"/>
            <wp:effectExtent l="0" t="0" r="0" b="0"/>
            <wp:docPr id="1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descr="Image"/>
                    <pic:cNvPicPr>
                      <a:picLocks noChangeAspect="1" noChangeArrowheads="1"/>
                    </pic:cNvPicPr>
                  </pic:nvPicPr>
                  <pic:blipFill>
                    <a:blip r:embed="rId23"/>
                    <a:stretch>
                      <a:fillRect/>
                    </a:stretch>
                  </pic:blipFill>
                  <pic:spPr bwMode="auto">
                    <a:xfrm>
                      <a:off x="0" y="0"/>
                      <a:ext cx="4572000" cy="1180656"/>
                    </a:xfrm>
                    <a:prstGeom prst="rect">
                      <a:avLst/>
                    </a:prstGeom>
                    <a:noFill/>
                    <a:ln>
                      <a:noFill/>
                    </a:ln>
                  </pic:spPr>
                </pic:pic>
              </a:graphicData>
            </a:graphic>
          </wp:inline>
        </w:drawing>
      </w:r>
    </w:p>
    <w:p w:rsidR="00EC1213" w:rsidRPr="007675E3" w:rsidRDefault="00472826">
      <w:pPr>
        <w:pStyle w:val="Body"/>
        <w:rPr>
          <w:sz w:val="10"/>
          <w:szCs w:val="10"/>
        </w:rPr>
      </w:pPr>
      <w:r>
        <w:t xml:space="preserve"> </w:t>
      </w:r>
    </w:p>
    <w:p w:rsidR="00EC1213" w:rsidRDefault="00472826">
      <w:pPr>
        <w:pStyle w:val="Body"/>
      </w:pPr>
      <w:r>
        <w:t xml:space="preserve">Hear my voice when I </w:t>
      </w:r>
      <w:r>
        <w:rPr>
          <w:rStyle w:val="ChantMark"/>
        </w:rPr>
        <w:t>/</w:t>
      </w:r>
      <w:r>
        <w:t xml:space="preserve"> call, </w:t>
      </w:r>
      <w:r>
        <w:rPr>
          <w:rStyle w:val="DivineName"/>
        </w:rPr>
        <w:t>Lord</w:t>
      </w:r>
      <w:r>
        <w:t>;</w:t>
      </w:r>
      <w:r>
        <w:br/>
      </w:r>
      <w:r w:rsidRPr="007675E3">
        <w:rPr>
          <w:b/>
        </w:rPr>
        <w:t xml:space="preserve">   be merciful to me and </w:t>
      </w:r>
      <w:r w:rsidRPr="007675E3">
        <w:rPr>
          <w:rStyle w:val="ChantMark"/>
          <w:b/>
        </w:rPr>
        <w:t>/</w:t>
      </w:r>
      <w:r w:rsidRPr="007675E3">
        <w:rPr>
          <w:b/>
        </w:rPr>
        <w:t xml:space="preserve"> answer me.</w:t>
      </w:r>
      <w:r w:rsidRPr="007675E3">
        <w:rPr>
          <w:b/>
        </w:rPr>
        <w:br/>
      </w:r>
      <w:r>
        <w:t xml:space="preserve">Do not hide your </w:t>
      </w:r>
      <w:r>
        <w:rPr>
          <w:rStyle w:val="ChantMark"/>
        </w:rPr>
        <w:t>/</w:t>
      </w:r>
      <w:r>
        <w:t xml:space="preserve"> face from me,</w:t>
      </w:r>
      <w:r>
        <w:br/>
        <w:t xml:space="preserve">   </w:t>
      </w:r>
      <w:r w:rsidRPr="007675E3">
        <w:rPr>
          <w:b/>
        </w:rPr>
        <w:t xml:space="preserve">do not turn your servant away in anger; you have been my </w:t>
      </w:r>
      <w:r w:rsidRPr="007675E3">
        <w:rPr>
          <w:rStyle w:val="ChantMark"/>
          <w:b/>
        </w:rPr>
        <w:t>/</w:t>
      </w:r>
      <w:r w:rsidRPr="007675E3">
        <w:rPr>
          <w:b/>
        </w:rPr>
        <w:t xml:space="preserve"> helper.</w:t>
      </w:r>
      <w:r>
        <w:br/>
        <w:t xml:space="preserve">Do not reject me or for- </w:t>
      </w:r>
      <w:r>
        <w:rPr>
          <w:rStyle w:val="ChantMark"/>
        </w:rPr>
        <w:t>/</w:t>
      </w:r>
      <w:r>
        <w:t xml:space="preserve"> sake me,</w:t>
      </w:r>
      <w:r>
        <w:br/>
        <w:t xml:space="preserve">   </w:t>
      </w:r>
      <w:r w:rsidRPr="007675E3">
        <w:rPr>
          <w:b/>
        </w:rPr>
        <w:t xml:space="preserve">God my </w:t>
      </w:r>
      <w:r w:rsidRPr="007675E3">
        <w:rPr>
          <w:rStyle w:val="ChantMark"/>
          <w:b/>
        </w:rPr>
        <w:t>/</w:t>
      </w:r>
      <w:r w:rsidRPr="007675E3">
        <w:rPr>
          <w:b/>
        </w:rPr>
        <w:t xml:space="preserve"> Savior.</w:t>
      </w:r>
      <w:r>
        <w:t xml:space="preserve">    </w:t>
      </w:r>
      <w:r>
        <w:rPr>
          <w:i/>
        </w:rPr>
        <w:t>Refrain</w:t>
      </w:r>
    </w:p>
    <w:p w:rsidR="00EC1213" w:rsidRPr="007675E3" w:rsidRDefault="00472826">
      <w:pPr>
        <w:pStyle w:val="Body"/>
        <w:rPr>
          <w:sz w:val="10"/>
          <w:szCs w:val="10"/>
        </w:rPr>
      </w:pPr>
      <w:r>
        <w:t xml:space="preserve"> </w:t>
      </w:r>
    </w:p>
    <w:p w:rsidR="007675E3" w:rsidRPr="007675E3" w:rsidRDefault="00472826">
      <w:pPr>
        <w:pStyle w:val="Body"/>
        <w:rPr>
          <w:sz w:val="10"/>
          <w:szCs w:val="10"/>
        </w:rPr>
      </w:pPr>
      <w:proofErr w:type="gramStart"/>
      <w:r>
        <w:t>Though</w:t>
      </w:r>
      <w:proofErr w:type="gramEnd"/>
      <w:r>
        <w:t xml:space="preserve"> my father and mother for- </w:t>
      </w:r>
      <w:r>
        <w:rPr>
          <w:rStyle w:val="ChantMark"/>
        </w:rPr>
        <w:t>/</w:t>
      </w:r>
      <w:r>
        <w:t xml:space="preserve"> sake me,</w:t>
      </w:r>
      <w:r>
        <w:br/>
      </w:r>
      <w:r w:rsidRPr="007675E3">
        <w:rPr>
          <w:b/>
        </w:rPr>
        <w:t xml:space="preserve">   the </w:t>
      </w:r>
      <w:r w:rsidRPr="007675E3">
        <w:rPr>
          <w:rStyle w:val="DivineName"/>
          <w:b/>
        </w:rPr>
        <w:t xml:space="preserve">Lord </w:t>
      </w:r>
      <w:r w:rsidRPr="007675E3">
        <w:rPr>
          <w:b/>
        </w:rPr>
        <w:t xml:space="preserve">will re- </w:t>
      </w:r>
      <w:r w:rsidRPr="007675E3">
        <w:rPr>
          <w:rStyle w:val="ChantMark"/>
          <w:b/>
        </w:rPr>
        <w:t>/</w:t>
      </w:r>
      <w:r w:rsidRPr="007675E3">
        <w:rPr>
          <w:b/>
        </w:rPr>
        <w:t xml:space="preserve"> </w:t>
      </w:r>
      <w:proofErr w:type="spellStart"/>
      <w:r w:rsidRPr="007675E3">
        <w:rPr>
          <w:b/>
        </w:rPr>
        <w:t>ceive</w:t>
      </w:r>
      <w:proofErr w:type="spellEnd"/>
      <w:r w:rsidRPr="007675E3">
        <w:rPr>
          <w:b/>
        </w:rPr>
        <w:t xml:space="preserve"> me.</w:t>
      </w:r>
      <w:r>
        <w:br/>
        <w:t xml:space="preserve">I remain </w:t>
      </w:r>
      <w:proofErr w:type="spellStart"/>
      <w:r>
        <w:t>confi</w:t>
      </w:r>
      <w:proofErr w:type="spellEnd"/>
      <w:r>
        <w:t xml:space="preserve">- </w:t>
      </w:r>
      <w:r>
        <w:rPr>
          <w:rStyle w:val="ChantMark"/>
        </w:rPr>
        <w:t>/</w:t>
      </w:r>
      <w:r>
        <w:t xml:space="preserve"> dent of this:</w:t>
      </w:r>
      <w:r>
        <w:br/>
      </w:r>
      <w:r w:rsidRPr="007675E3">
        <w:rPr>
          <w:b/>
        </w:rPr>
        <w:t xml:space="preserve">   I will see the goodness of the </w:t>
      </w:r>
      <w:r w:rsidRPr="007675E3">
        <w:rPr>
          <w:rStyle w:val="DivineName"/>
          <w:b/>
        </w:rPr>
        <w:t xml:space="preserve">Lord </w:t>
      </w:r>
      <w:r w:rsidRPr="007675E3">
        <w:rPr>
          <w:b/>
        </w:rPr>
        <w:t xml:space="preserve">in the land of the </w:t>
      </w:r>
      <w:r w:rsidRPr="007675E3">
        <w:rPr>
          <w:rStyle w:val="ChantMark"/>
          <w:b/>
        </w:rPr>
        <w:t>/</w:t>
      </w:r>
      <w:r w:rsidRPr="007675E3">
        <w:rPr>
          <w:b/>
        </w:rPr>
        <w:t xml:space="preserve"> living.</w:t>
      </w:r>
      <w:r>
        <w:br/>
        <w:t xml:space="preserve">Wait </w:t>
      </w:r>
      <w:r>
        <w:rPr>
          <w:rStyle w:val="ChantMark"/>
        </w:rPr>
        <w:t>/</w:t>
      </w:r>
      <w:r>
        <w:t xml:space="preserve"> for the </w:t>
      </w:r>
      <w:r>
        <w:rPr>
          <w:rStyle w:val="DivineName"/>
        </w:rPr>
        <w:t>Lord</w:t>
      </w:r>
      <w:r>
        <w:t>;</w:t>
      </w:r>
      <w:r>
        <w:br/>
        <w:t xml:space="preserve">   </w:t>
      </w:r>
    </w:p>
    <w:p w:rsidR="00EC1213" w:rsidRDefault="00472826">
      <w:pPr>
        <w:pStyle w:val="Body"/>
      </w:pPr>
      <w:proofErr w:type="gramStart"/>
      <w:r w:rsidRPr="007675E3">
        <w:rPr>
          <w:b/>
        </w:rPr>
        <w:t>be</w:t>
      </w:r>
      <w:proofErr w:type="gramEnd"/>
      <w:r w:rsidRPr="007675E3">
        <w:rPr>
          <w:b/>
        </w:rPr>
        <w:t xml:space="preserve"> strong and take heart and wait </w:t>
      </w:r>
      <w:r w:rsidRPr="007675E3">
        <w:rPr>
          <w:rStyle w:val="ChantMark"/>
          <w:b/>
        </w:rPr>
        <w:t>/</w:t>
      </w:r>
      <w:r w:rsidRPr="007675E3">
        <w:rPr>
          <w:b/>
        </w:rPr>
        <w:t xml:space="preserve"> for the </w:t>
      </w:r>
      <w:r w:rsidRPr="007675E3">
        <w:rPr>
          <w:rStyle w:val="DivineName"/>
          <w:b/>
        </w:rPr>
        <w:t>Lord</w:t>
      </w:r>
      <w:r w:rsidRPr="007675E3">
        <w:rPr>
          <w:b/>
        </w:rPr>
        <w:t>.</w:t>
      </w:r>
      <w:r>
        <w:br/>
      </w:r>
      <w:r>
        <w:rPr>
          <w:b/>
        </w:rPr>
        <w:t>Glory be to the Father and</w:t>
      </w:r>
      <w:r>
        <w:t xml:space="preserve"> </w:t>
      </w:r>
      <w:r>
        <w:rPr>
          <w:rStyle w:val="ChantMark"/>
        </w:rPr>
        <w:t>/</w:t>
      </w:r>
      <w:r>
        <w:rPr>
          <w:b/>
        </w:rPr>
        <w:t xml:space="preserve"> to the Son</w:t>
      </w:r>
      <w:r>
        <w:br/>
      </w:r>
      <w:r>
        <w:rPr>
          <w:b/>
        </w:rPr>
        <w:t xml:space="preserve">   and to the Holy</w:t>
      </w:r>
      <w:r>
        <w:t xml:space="preserve"> </w:t>
      </w:r>
      <w:r>
        <w:rPr>
          <w:rStyle w:val="ChantMark"/>
        </w:rPr>
        <w:t>/</w:t>
      </w:r>
      <w:r>
        <w:rPr>
          <w:b/>
        </w:rPr>
        <w:t xml:space="preserve"> Spirit</w:t>
      </w:r>
      <w:proofErr w:type="gramStart"/>
      <w:r>
        <w:rPr>
          <w:b/>
        </w:rPr>
        <w:t>,</w:t>
      </w:r>
      <w:proofErr w:type="gramEnd"/>
      <w:r>
        <w:br/>
      </w:r>
      <w:r>
        <w:rPr>
          <w:b/>
        </w:rPr>
        <w:t>as it was in the be-</w:t>
      </w:r>
      <w:r>
        <w:t xml:space="preserve"> </w:t>
      </w:r>
      <w:r>
        <w:rPr>
          <w:rStyle w:val="ChantMark"/>
        </w:rPr>
        <w:t>/</w:t>
      </w:r>
      <w:r>
        <w:rPr>
          <w:b/>
        </w:rPr>
        <w:t xml:space="preserve"> ginning,</w:t>
      </w:r>
      <w:r>
        <w:br/>
      </w:r>
      <w:r>
        <w:rPr>
          <w:b/>
        </w:rPr>
        <w:t xml:space="preserve">   is now, and will be forever.</w:t>
      </w:r>
      <w:r>
        <w:t xml:space="preserve"> </w:t>
      </w:r>
      <w:r>
        <w:rPr>
          <w:rStyle w:val="ChantMark"/>
        </w:rPr>
        <w:t>/</w:t>
      </w:r>
      <w:r>
        <w:rPr>
          <w:b/>
        </w:rPr>
        <w:t xml:space="preserve"> Amen. </w:t>
      </w:r>
      <w:r>
        <w:t xml:space="preserve">   </w:t>
      </w:r>
      <w:r>
        <w:rPr>
          <w:i/>
        </w:rPr>
        <w:t>Refrain</w:t>
      </w:r>
    </w:p>
    <w:p w:rsidR="00EC1213" w:rsidRDefault="00472826">
      <w:pPr>
        <w:pStyle w:val="Copyright"/>
      </w:pPr>
      <w:r>
        <w:t>Tune: David Haas</w:t>
      </w:r>
      <w:r>
        <w:br/>
        <w:t xml:space="preserve">Tune: © 1983 GIA Publications, Inc. Used by permission: </w:t>
      </w:r>
      <w:proofErr w:type="spellStart"/>
      <w:r>
        <w:t>OneLicense</w:t>
      </w:r>
      <w:proofErr w:type="spellEnd"/>
      <w:r>
        <w:t xml:space="preserve"> no. 703484</w:t>
      </w:r>
      <w:r>
        <w:br/>
        <w:t xml:space="preserve">Setting: </w:t>
      </w:r>
      <w:r>
        <w:t xml:space="preserve">© 1993 Kermit G. </w:t>
      </w:r>
      <w:proofErr w:type="spellStart"/>
      <w:r>
        <w:t>Moldenhauer</w:t>
      </w:r>
      <w:proofErr w:type="spellEnd"/>
      <w:r>
        <w:t xml:space="preserve">, admin. Northwestern Publishing House. Used by permission: </w:t>
      </w:r>
      <w:proofErr w:type="spellStart"/>
      <w:r>
        <w:t>OneLicense</w:t>
      </w:r>
      <w:proofErr w:type="spellEnd"/>
      <w:r>
        <w:t xml:space="preserve"> no. 703484</w:t>
      </w:r>
    </w:p>
    <w:p w:rsidR="00EC1213" w:rsidRDefault="00472826">
      <w:pPr>
        <w:pStyle w:val="Caption"/>
      </w:pPr>
      <w:r>
        <w:t>First Reading</w:t>
      </w:r>
      <w:r>
        <w:tab/>
      </w:r>
      <w:r>
        <w:rPr>
          <w:rStyle w:val="Subcaption"/>
          <w:b w:val="0"/>
        </w:rPr>
        <w:t>Isaiah 42:14–21</w:t>
      </w:r>
    </w:p>
    <w:p w:rsidR="00EC1213" w:rsidRDefault="00C753DA">
      <w:pPr>
        <w:pStyle w:val="PoetryMixed"/>
      </w:pPr>
      <w:r w:rsidRPr="0062202E">
        <w:rPr>
          <w:noProof/>
        </w:rPr>
        <w:drawing>
          <wp:anchor distT="0" distB="0" distL="114300" distR="114300" simplePos="0" relativeHeight="251675648" behindDoc="1" locked="0" layoutInCell="1" allowOverlap="1" wp14:anchorId="3BFB29CC" wp14:editId="2D7F53DF">
            <wp:simplePos x="0" y="0"/>
            <wp:positionH relativeFrom="column">
              <wp:posOffset>2369820</wp:posOffset>
            </wp:positionH>
            <wp:positionV relativeFrom="paragraph">
              <wp:posOffset>278130</wp:posOffset>
            </wp:positionV>
            <wp:extent cx="3802380" cy="4921824"/>
            <wp:effectExtent l="0" t="0" r="0" b="0"/>
            <wp:wrapNone/>
            <wp:docPr id="67" name="Picture 67" descr="C:\Users\church\Downloads\Untitled design - 2023-03-15T092955.4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urch\Downloads\Untitled design - 2023-03-15T092955.474.png"/>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02380" cy="4921824"/>
                    </a:xfrm>
                    <a:prstGeom prst="rect">
                      <a:avLst/>
                    </a:prstGeom>
                    <a:noFill/>
                    <a:ln>
                      <a:noFill/>
                    </a:ln>
                  </pic:spPr>
                </pic:pic>
              </a:graphicData>
            </a:graphic>
            <wp14:sizeRelH relativeFrom="page">
              <wp14:pctWidth>0</wp14:pctWidth>
            </wp14:sizeRelH>
            <wp14:sizeRelV relativeFrom="page">
              <wp14:pctHeight>0</wp14:pctHeight>
            </wp14:sizeRelV>
          </wp:anchor>
        </w:drawing>
      </w:r>
      <w:r w:rsidR="00472826">
        <w:rPr>
          <w:rStyle w:val="VerseNumber"/>
        </w:rPr>
        <w:t>14</w:t>
      </w:r>
      <w:r w:rsidR="00472826">
        <w:t>“For a long time I have kept silent,</w:t>
      </w:r>
      <w:r w:rsidR="00472826">
        <w:br/>
      </w:r>
      <w:r w:rsidR="00472826">
        <w:tab/>
      </w:r>
      <w:r w:rsidR="00472826">
        <w:t>I have been quiet and held</w:t>
      </w:r>
      <w:r w:rsidR="00472826">
        <w:t xml:space="preserve"> myself back.</w:t>
      </w:r>
      <w:r w:rsidR="00472826">
        <w:br/>
      </w:r>
      <w:proofErr w:type="gramStart"/>
      <w:r w:rsidR="00472826">
        <w:t>But now</w:t>
      </w:r>
      <w:proofErr w:type="gramEnd"/>
      <w:r w:rsidR="00472826">
        <w:t>, like a woman in childbirth,</w:t>
      </w:r>
      <w:r w:rsidR="00472826">
        <w:br/>
      </w:r>
      <w:r w:rsidR="00472826">
        <w:tab/>
      </w:r>
      <w:r w:rsidR="00472826">
        <w:t>I cry out, I gasp and pant.</w:t>
      </w:r>
      <w:r w:rsidR="00472826">
        <w:br/>
      </w:r>
      <w:r w:rsidR="00472826">
        <w:rPr>
          <w:rStyle w:val="VerseNumber"/>
        </w:rPr>
        <w:t>15</w:t>
      </w:r>
      <w:r w:rsidR="00472826">
        <w:t>I will lay waste the mountains and hills</w:t>
      </w:r>
      <w:r w:rsidR="00472826">
        <w:br/>
      </w:r>
      <w:r w:rsidR="00472826">
        <w:tab/>
      </w:r>
      <w:r w:rsidR="00472826">
        <w:t>and dry up all their vegetation</w:t>
      </w:r>
      <w:proofErr w:type="gramStart"/>
      <w:r w:rsidR="00472826">
        <w:t>;</w:t>
      </w:r>
      <w:proofErr w:type="gramEnd"/>
      <w:r w:rsidR="00472826">
        <w:br/>
        <w:t>I will turn rivers into islands</w:t>
      </w:r>
      <w:r w:rsidR="00472826">
        <w:br/>
      </w:r>
      <w:r w:rsidR="00472826">
        <w:tab/>
      </w:r>
      <w:r w:rsidR="00472826">
        <w:t>and dry up the pools.</w:t>
      </w:r>
      <w:r w:rsidR="00472826">
        <w:br/>
      </w:r>
      <w:r w:rsidR="00472826">
        <w:rPr>
          <w:rStyle w:val="VerseNumber"/>
        </w:rPr>
        <w:t>16</w:t>
      </w:r>
      <w:r w:rsidR="00472826">
        <w:t>I will lead the blind by ways they have no</w:t>
      </w:r>
      <w:r w:rsidR="00472826">
        <w:t>t known,</w:t>
      </w:r>
      <w:r w:rsidR="00472826">
        <w:br/>
      </w:r>
      <w:r w:rsidR="00472826">
        <w:tab/>
      </w:r>
      <w:r w:rsidR="00472826">
        <w:t>along unfamiliar paths I will guide them;</w:t>
      </w:r>
      <w:r w:rsidRPr="00C753DA">
        <w:rPr>
          <w:noProof/>
        </w:rPr>
        <w:t xml:space="preserve"> </w:t>
      </w:r>
      <w:r w:rsidR="00472826">
        <w:br/>
        <w:t>I will turn the darkness into light before them</w:t>
      </w:r>
      <w:r w:rsidR="00472826">
        <w:br/>
      </w:r>
      <w:r w:rsidR="00472826">
        <w:tab/>
      </w:r>
      <w:r w:rsidR="00472826">
        <w:t>and make the rough places smooth.</w:t>
      </w:r>
      <w:r w:rsidR="00472826">
        <w:br/>
      </w:r>
      <w:proofErr w:type="gramStart"/>
      <w:r w:rsidR="00472826">
        <w:t>These are the things I will do</w:t>
      </w:r>
      <w:proofErr w:type="gramEnd"/>
      <w:r w:rsidR="00472826">
        <w:t>;</w:t>
      </w:r>
      <w:r w:rsidR="00472826">
        <w:br/>
      </w:r>
      <w:r w:rsidR="00472826">
        <w:tab/>
      </w:r>
      <w:r w:rsidR="00472826">
        <w:t>I will not forsake them.</w:t>
      </w:r>
      <w:r w:rsidR="00472826">
        <w:br/>
      </w:r>
      <w:r w:rsidR="00472826">
        <w:rPr>
          <w:rStyle w:val="VerseNumber"/>
        </w:rPr>
        <w:t>17</w:t>
      </w:r>
      <w:r w:rsidR="00472826">
        <w:t>But those who trust in idols,</w:t>
      </w:r>
      <w:r w:rsidR="00472826">
        <w:br/>
      </w:r>
      <w:r w:rsidR="00472826">
        <w:tab/>
      </w:r>
      <w:r w:rsidR="00472826">
        <w:t>who say to images, ‘You are ou</w:t>
      </w:r>
      <w:r w:rsidR="00472826">
        <w:t>r gods,’</w:t>
      </w:r>
      <w:r w:rsidR="00472826">
        <w:br/>
      </w:r>
      <w:r w:rsidR="00472826">
        <w:tab/>
      </w:r>
      <w:r w:rsidR="00472826">
        <w:t>will be turned back in utter shame.</w:t>
      </w:r>
    </w:p>
    <w:p w:rsidR="00EC1213" w:rsidRDefault="00472826">
      <w:pPr>
        <w:pStyle w:val="PoetryMixed"/>
      </w:pPr>
      <w:r>
        <w:rPr>
          <w:rStyle w:val="VerseNumber"/>
        </w:rPr>
        <w:t>18</w:t>
      </w:r>
      <w:r>
        <w:t>“Hear, you deaf;</w:t>
      </w:r>
      <w:r>
        <w:br/>
      </w:r>
      <w:r>
        <w:tab/>
      </w:r>
      <w:r>
        <w:t>look, you blind, and see!</w:t>
      </w:r>
      <w:r>
        <w:br/>
      </w:r>
      <w:r>
        <w:rPr>
          <w:rStyle w:val="VerseNumber"/>
        </w:rPr>
        <w:t>19</w:t>
      </w:r>
      <w:r>
        <w:t xml:space="preserve">Who is blind but my </w:t>
      </w:r>
      <w:proofErr w:type="gramStart"/>
      <w:r>
        <w:t>servant,</w:t>
      </w:r>
      <w:r>
        <w:br/>
      </w:r>
      <w:proofErr w:type="gramEnd"/>
      <w:r>
        <w:tab/>
      </w:r>
      <w:r>
        <w:t>and deaf like the messenger I send?</w:t>
      </w:r>
      <w:r>
        <w:br/>
        <w:t>Who is blind like the one in covenant with me,</w:t>
      </w:r>
      <w:r>
        <w:br/>
      </w:r>
      <w:r>
        <w:tab/>
      </w:r>
      <w:r>
        <w:t xml:space="preserve">blind like the servant of the </w:t>
      </w:r>
      <w:r>
        <w:rPr>
          <w:rStyle w:val="DivineName"/>
        </w:rPr>
        <w:t>Lord</w:t>
      </w:r>
      <w:r>
        <w:t>?</w:t>
      </w:r>
      <w:r>
        <w:br/>
      </w:r>
      <w:r>
        <w:rPr>
          <w:rStyle w:val="VerseNumber"/>
        </w:rPr>
        <w:t>20</w:t>
      </w:r>
      <w:r>
        <w:t>You have s</w:t>
      </w:r>
      <w:r>
        <w:t>een many things, but you pay no attention;</w:t>
      </w:r>
      <w:r>
        <w:br/>
      </w:r>
      <w:r>
        <w:tab/>
      </w:r>
      <w:r>
        <w:t>your ears are open, but you do not listen.”</w:t>
      </w:r>
      <w:r>
        <w:br/>
      </w:r>
      <w:r>
        <w:rPr>
          <w:rStyle w:val="VerseNumber"/>
        </w:rPr>
        <w:t>21</w:t>
      </w:r>
      <w:r>
        <w:t xml:space="preserve">It pleased the </w:t>
      </w:r>
      <w:r>
        <w:rPr>
          <w:rStyle w:val="DivineName"/>
        </w:rPr>
        <w:t>Lord</w:t>
      </w:r>
      <w:r>
        <w:br/>
      </w:r>
      <w:r>
        <w:tab/>
      </w:r>
      <w:r>
        <w:t>for the sake of his righteousness</w:t>
      </w:r>
      <w:r>
        <w:br/>
      </w:r>
      <w:r>
        <w:tab/>
      </w:r>
      <w:r>
        <w:t>to make his law great and glorious.</w:t>
      </w:r>
    </w:p>
    <w:p w:rsidR="00EC1213" w:rsidRDefault="00472826">
      <w:pPr>
        <w:pStyle w:val="Body"/>
      </w:pPr>
      <w:r>
        <w:t xml:space="preserve"> </w:t>
      </w:r>
    </w:p>
    <w:p w:rsidR="00EC1213" w:rsidRDefault="00472826">
      <w:pPr>
        <w:pStyle w:val="Body"/>
      </w:pPr>
      <w:r>
        <w:t>The Word of the Lord.</w:t>
      </w:r>
    </w:p>
    <w:p w:rsidR="00EC1213" w:rsidRDefault="00472826">
      <w:pPr>
        <w:pStyle w:val="Body"/>
      </w:pPr>
      <w:r>
        <w:rPr>
          <w:b/>
        </w:rPr>
        <w:t>Thanks be to God.</w:t>
      </w:r>
    </w:p>
    <w:p w:rsidR="00EC1213" w:rsidRDefault="00EC1213">
      <w:pPr>
        <w:pStyle w:val="Body"/>
      </w:pPr>
    </w:p>
    <w:p w:rsidR="00EC1213" w:rsidRDefault="00472826">
      <w:pPr>
        <w:pStyle w:val="Caption"/>
      </w:pPr>
      <w:r>
        <w:t>Second Reading</w:t>
      </w:r>
      <w:r>
        <w:tab/>
      </w:r>
      <w:r>
        <w:rPr>
          <w:rStyle w:val="Subcaption"/>
          <w:b w:val="0"/>
        </w:rPr>
        <w:t>Ephesians 5:8–14</w:t>
      </w:r>
    </w:p>
    <w:p w:rsidR="00EC1213" w:rsidRDefault="00472826">
      <w:pPr>
        <w:pStyle w:val="Body"/>
      </w:pPr>
      <w:r>
        <w:tab/>
      </w:r>
      <w:r>
        <w:rPr>
          <w:rStyle w:val="VerseNumber"/>
        </w:rPr>
        <w:t>8</w:t>
      </w:r>
      <w:r>
        <w:t xml:space="preserve">For you were once darkness, but now you are light in the Lord. Live as children of light </w:t>
      </w:r>
      <w:proofErr w:type="gramStart"/>
      <w:r>
        <w:rPr>
          <w:rStyle w:val="VerseNumber"/>
        </w:rPr>
        <w:t>9</w:t>
      </w:r>
      <w:r>
        <w:t>(</w:t>
      </w:r>
      <w:proofErr w:type="gramEnd"/>
      <w:r>
        <w:t xml:space="preserve">for the fruit of the light consists in all goodness, righteousness and truth) </w:t>
      </w:r>
      <w:r>
        <w:rPr>
          <w:rStyle w:val="VerseNumber"/>
        </w:rPr>
        <w:t>10</w:t>
      </w:r>
      <w:r>
        <w:t xml:space="preserve">and find out what pleases the Lord. </w:t>
      </w:r>
      <w:r>
        <w:rPr>
          <w:rStyle w:val="VerseNumber"/>
        </w:rPr>
        <w:t>11</w:t>
      </w:r>
      <w:r>
        <w:t xml:space="preserve">Have nothing to do with the fruitless deeds </w:t>
      </w:r>
      <w:r>
        <w:t xml:space="preserve">of darkness, but rather expose them. </w:t>
      </w:r>
      <w:r>
        <w:rPr>
          <w:rStyle w:val="VerseNumber"/>
        </w:rPr>
        <w:t>12</w:t>
      </w:r>
      <w:r>
        <w:t xml:space="preserve">It is shameful even to mention what the disobedient do in secret. </w:t>
      </w:r>
      <w:r>
        <w:rPr>
          <w:rStyle w:val="VerseNumber"/>
        </w:rPr>
        <w:t>13</w:t>
      </w:r>
      <w:r>
        <w:t xml:space="preserve">But everything exposed by the light becomes visible—and everything that is illuminated becomes a light. </w:t>
      </w:r>
      <w:r>
        <w:rPr>
          <w:rStyle w:val="VerseNumber"/>
        </w:rPr>
        <w:t>14</w:t>
      </w:r>
      <w:r>
        <w:t xml:space="preserve">This is why it </w:t>
      </w:r>
      <w:proofErr w:type="gramStart"/>
      <w:r>
        <w:t>is said</w:t>
      </w:r>
      <w:proofErr w:type="gramEnd"/>
      <w:r>
        <w:t>:</w:t>
      </w:r>
    </w:p>
    <w:p w:rsidR="00EC1213" w:rsidRDefault="00472826">
      <w:pPr>
        <w:pStyle w:val="PoetryMixed"/>
      </w:pPr>
      <w:r>
        <w:t>“Wake up, sleeper,</w:t>
      </w:r>
      <w:r>
        <w:br/>
      </w:r>
      <w:r>
        <w:tab/>
      </w:r>
      <w:r>
        <w:t>rise from the dead,</w:t>
      </w:r>
      <w:r>
        <w:br/>
      </w:r>
      <w:r>
        <w:tab/>
      </w:r>
      <w:r>
        <w:t>and Christ will shine on you.”</w:t>
      </w:r>
    </w:p>
    <w:p w:rsidR="00EC1213" w:rsidRPr="007675E3" w:rsidRDefault="00472826">
      <w:pPr>
        <w:pStyle w:val="Body"/>
        <w:rPr>
          <w:sz w:val="10"/>
          <w:szCs w:val="10"/>
        </w:rPr>
      </w:pPr>
      <w:r>
        <w:t xml:space="preserve"> </w:t>
      </w:r>
    </w:p>
    <w:p w:rsidR="00EC1213" w:rsidRDefault="00472826">
      <w:pPr>
        <w:pStyle w:val="Body"/>
      </w:pPr>
      <w:r>
        <w:t>The Word of the Lord.</w:t>
      </w:r>
    </w:p>
    <w:p w:rsidR="00EC1213" w:rsidRDefault="00472826">
      <w:pPr>
        <w:pStyle w:val="Body"/>
      </w:pPr>
      <w:r>
        <w:rPr>
          <w:b/>
        </w:rPr>
        <w:t>Thanks be to God.</w:t>
      </w:r>
    </w:p>
    <w:p w:rsidR="00EC1213" w:rsidRDefault="00472826">
      <w:pPr>
        <w:pStyle w:val="Caption"/>
      </w:pPr>
      <w:r>
        <w:t>Gospel</w:t>
      </w:r>
      <w:r>
        <w:tab/>
      </w:r>
      <w:r>
        <w:rPr>
          <w:rStyle w:val="Subcaption"/>
          <w:b w:val="0"/>
        </w:rPr>
        <w:t>John 9:1–7</w:t>
      </w:r>
      <w:proofErr w:type="gramStart"/>
      <w:r>
        <w:rPr>
          <w:rStyle w:val="Subcaption"/>
          <w:b w:val="0"/>
        </w:rPr>
        <w:t>,13</w:t>
      </w:r>
      <w:proofErr w:type="gramEnd"/>
      <w:r>
        <w:rPr>
          <w:rStyle w:val="Subcaption"/>
          <w:b w:val="0"/>
        </w:rPr>
        <w:t>–17,34–39</w:t>
      </w:r>
    </w:p>
    <w:p w:rsidR="00EC1213" w:rsidRDefault="00472826">
      <w:pPr>
        <w:pStyle w:val="Body"/>
      </w:pPr>
      <w:r>
        <w:tab/>
      </w:r>
      <w:r>
        <w:rPr>
          <w:rStyle w:val="VerseNumber"/>
        </w:rPr>
        <w:t>1</w:t>
      </w:r>
      <w:r>
        <w:t xml:space="preserve">As he went along, he saw a man blind from birth. </w:t>
      </w:r>
      <w:r>
        <w:rPr>
          <w:rStyle w:val="VerseNumber"/>
        </w:rPr>
        <w:t>2</w:t>
      </w:r>
      <w:r>
        <w:t xml:space="preserve">His disciples asked him, “Rabbi, who sinned, this man or his parents, that he </w:t>
      </w:r>
      <w:r>
        <w:t>was born blind?”</w:t>
      </w:r>
    </w:p>
    <w:p w:rsidR="00EC1213" w:rsidRDefault="00472826">
      <w:pPr>
        <w:pStyle w:val="Body"/>
      </w:pPr>
      <w:r>
        <w:tab/>
      </w:r>
      <w:r>
        <w:rPr>
          <w:rStyle w:val="VerseNumber"/>
        </w:rPr>
        <w:t>3</w:t>
      </w:r>
      <w:r>
        <w:t xml:space="preserve">“Neither this man nor his parents sinned,” said Jesus, “but this happened so that the works of God might be displayed in him. </w:t>
      </w:r>
      <w:r>
        <w:rPr>
          <w:rStyle w:val="VerseNumber"/>
        </w:rPr>
        <w:t>4</w:t>
      </w:r>
      <w:r>
        <w:t xml:space="preserve">As long as it is </w:t>
      </w:r>
      <w:proofErr w:type="gramStart"/>
      <w:r>
        <w:t>day,</w:t>
      </w:r>
      <w:proofErr w:type="gramEnd"/>
      <w:r>
        <w:t xml:space="preserve"> we must do the works of him who sent me. Night is coming, when no one can work. </w:t>
      </w:r>
      <w:r>
        <w:rPr>
          <w:rStyle w:val="VerseNumber"/>
        </w:rPr>
        <w:t>5</w:t>
      </w:r>
      <w:r>
        <w:t>While I</w:t>
      </w:r>
      <w:r>
        <w:t xml:space="preserve"> am in the world, I am the light of the world.”</w:t>
      </w:r>
    </w:p>
    <w:p w:rsidR="00EC1213" w:rsidRDefault="00472826">
      <w:pPr>
        <w:pStyle w:val="Body"/>
      </w:pPr>
      <w:r>
        <w:tab/>
      </w:r>
      <w:r>
        <w:rPr>
          <w:rStyle w:val="VerseNumber"/>
        </w:rPr>
        <w:t>6</w:t>
      </w:r>
      <w:r>
        <w:t xml:space="preserve">After saying this, he spit on the ground, made some mud with the saliva, and put it on the man’s eyes. </w:t>
      </w:r>
      <w:r>
        <w:rPr>
          <w:rStyle w:val="VerseNumber"/>
        </w:rPr>
        <w:t>7</w:t>
      </w:r>
      <w:r>
        <w:t xml:space="preserve">“Go,” he told him, “wash in the Pool of Siloam” (this word means “Sent”). </w:t>
      </w:r>
      <w:proofErr w:type="gramStart"/>
      <w:r>
        <w:t>So</w:t>
      </w:r>
      <w:proofErr w:type="gramEnd"/>
      <w:r>
        <w:t xml:space="preserve"> the man went and washed, </w:t>
      </w:r>
      <w:r>
        <w:t>and came home seeing.</w:t>
      </w:r>
    </w:p>
    <w:p w:rsidR="00EC1213" w:rsidRDefault="00472826">
      <w:pPr>
        <w:pStyle w:val="Body"/>
      </w:pPr>
      <w:r>
        <w:tab/>
      </w:r>
      <w:r>
        <w:rPr>
          <w:rStyle w:val="VerseNumber"/>
        </w:rPr>
        <w:t>13</w:t>
      </w:r>
      <w:r>
        <w:t xml:space="preserve">They brought to the Pharisees the man who had been blind. </w:t>
      </w:r>
      <w:r>
        <w:rPr>
          <w:rStyle w:val="VerseNumber"/>
        </w:rPr>
        <w:t>14</w:t>
      </w:r>
      <w:r>
        <w:t xml:space="preserve">Now the day on which Jesus had made the mud and opened the man’s eyes was a Sabbath. </w:t>
      </w:r>
      <w:r>
        <w:rPr>
          <w:rStyle w:val="VerseNumber"/>
        </w:rPr>
        <w:t>15</w:t>
      </w:r>
      <w:r>
        <w:t>Therefore the Pharisees also asked him how he had received his sight. “He put mud on my eyes,” the man replied, “and I washed, and now I see.”</w:t>
      </w:r>
    </w:p>
    <w:p w:rsidR="00EC1213" w:rsidRDefault="00472826">
      <w:pPr>
        <w:pStyle w:val="Body"/>
      </w:pPr>
      <w:r>
        <w:tab/>
      </w:r>
      <w:r>
        <w:rPr>
          <w:rStyle w:val="VerseNumber"/>
        </w:rPr>
        <w:t>16</w:t>
      </w:r>
      <w:r>
        <w:t>Some of the Pharisees said, “This man is not from God, for he does not keep the Sabbath.”</w:t>
      </w:r>
    </w:p>
    <w:p w:rsidR="00EC1213" w:rsidRDefault="00472826">
      <w:pPr>
        <w:pStyle w:val="Body"/>
      </w:pPr>
      <w:r>
        <w:tab/>
      </w:r>
      <w:proofErr w:type="gramStart"/>
      <w:r>
        <w:t>But</w:t>
      </w:r>
      <w:proofErr w:type="gramEnd"/>
      <w:r>
        <w:t xml:space="preserve"> others asked, “</w:t>
      </w:r>
      <w:r>
        <w:t xml:space="preserve">How can a sinner perform such signs?” </w:t>
      </w:r>
      <w:proofErr w:type="gramStart"/>
      <w:r>
        <w:t>So</w:t>
      </w:r>
      <w:proofErr w:type="gramEnd"/>
      <w:r>
        <w:t xml:space="preserve"> they were divided.</w:t>
      </w:r>
    </w:p>
    <w:p w:rsidR="00EC1213" w:rsidRDefault="00472826">
      <w:pPr>
        <w:pStyle w:val="Body"/>
      </w:pPr>
      <w:r>
        <w:tab/>
      </w:r>
      <w:r>
        <w:rPr>
          <w:rStyle w:val="VerseNumber"/>
        </w:rPr>
        <w:t>17</w:t>
      </w:r>
      <w:r>
        <w:t>Then they turned again to the blind man, “What have you to say about him? It was your eyes he opened.”</w:t>
      </w:r>
    </w:p>
    <w:p w:rsidR="00EC1213" w:rsidRDefault="00472826">
      <w:pPr>
        <w:pStyle w:val="Body"/>
      </w:pPr>
      <w:r>
        <w:tab/>
      </w:r>
      <w:r>
        <w:t>The man replied, “He is a prophet.”</w:t>
      </w:r>
    </w:p>
    <w:p w:rsidR="00EC1213" w:rsidRDefault="00472826">
      <w:pPr>
        <w:pStyle w:val="Body"/>
      </w:pPr>
      <w:r>
        <w:tab/>
      </w:r>
      <w:r>
        <w:rPr>
          <w:rStyle w:val="VerseNumber"/>
        </w:rPr>
        <w:t>34</w:t>
      </w:r>
      <w:r>
        <w:t xml:space="preserve">To this they replied, “You were steeped in sin at </w:t>
      </w:r>
      <w:r>
        <w:t xml:space="preserve">birth; how dare you lecture us!” </w:t>
      </w:r>
      <w:proofErr w:type="gramStart"/>
      <w:r>
        <w:t>And</w:t>
      </w:r>
      <w:proofErr w:type="gramEnd"/>
      <w:r>
        <w:t xml:space="preserve"> they threw him out.</w:t>
      </w:r>
    </w:p>
    <w:p w:rsidR="00EC1213" w:rsidRDefault="00472826">
      <w:pPr>
        <w:pStyle w:val="Body"/>
      </w:pPr>
      <w:r>
        <w:tab/>
      </w:r>
      <w:r>
        <w:rPr>
          <w:rStyle w:val="VerseNumber"/>
        </w:rPr>
        <w:t>35</w:t>
      </w:r>
      <w:r>
        <w:t>Jesus heard that they had thrown him out, and when he found him, he said, “Do you believe in the Son of Man?”</w:t>
      </w:r>
    </w:p>
    <w:p w:rsidR="00EC1213" w:rsidRDefault="00472826">
      <w:pPr>
        <w:pStyle w:val="Body"/>
      </w:pPr>
      <w:r>
        <w:tab/>
      </w:r>
      <w:r>
        <w:rPr>
          <w:rStyle w:val="VerseNumber"/>
        </w:rPr>
        <w:t>36</w:t>
      </w:r>
      <w:r>
        <w:t>“Who is he, sir?” the man asked. “Tell me so that I may believe in him.”</w:t>
      </w:r>
    </w:p>
    <w:p w:rsidR="00EC1213" w:rsidRDefault="00472826">
      <w:pPr>
        <w:pStyle w:val="Body"/>
      </w:pPr>
      <w:r>
        <w:tab/>
      </w:r>
      <w:r>
        <w:rPr>
          <w:rStyle w:val="VerseNumber"/>
        </w:rPr>
        <w:t>37</w:t>
      </w:r>
      <w:r>
        <w:t>Jesus s</w:t>
      </w:r>
      <w:r>
        <w:t>aid, “You have now seen him; in fact, he is the one speaking with you.”</w:t>
      </w:r>
    </w:p>
    <w:p w:rsidR="00EC1213" w:rsidRDefault="00472826">
      <w:pPr>
        <w:pStyle w:val="Body"/>
      </w:pPr>
      <w:r>
        <w:tab/>
      </w:r>
      <w:r>
        <w:rPr>
          <w:rStyle w:val="VerseNumber"/>
        </w:rPr>
        <w:t>38</w:t>
      </w:r>
      <w:r>
        <w:t>Then the man said, “Lord, I believe,” and he worshiped him.</w:t>
      </w:r>
    </w:p>
    <w:p w:rsidR="00EC1213" w:rsidRDefault="00472826">
      <w:pPr>
        <w:pStyle w:val="Body"/>
      </w:pPr>
      <w:r>
        <w:tab/>
      </w:r>
      <w:r>
        <w:rPr>
          <w:rStyle w:val="VerseNumber"/>
        </w:rPr>
        <w:t>39</w:t>
      </w:r>
      <w:r>
        <w:t xml:space="preserve">Jesus </w:t>
      </w:r>
      <w:proofErr w:type="spellStart"/>
      <w:r>
        <w:t>said</w:t>
      </w:r>
      <w:proofErr w:type="gramStart"/>
      <w:r>
        <w:t>,“</w:t>
      </w:r>
      <w:proofErr w:type="gramEnd"/>
      <w:r>
        <w:t>For</w:t>
      </w:r>
      <w:proofErr w:type="spellEnd"/>
      <w:r>
        <w:t xml:space="preserve"> judgment I have come into this world, so that the blind will see and those who see will become blind.”</w:t>
      </w:r>
    </w:p>
    <w:p w:rsidR="00EC1213" w:rsidRPr="007675E3" w:rsidRDefault="00472826">
      <w:pPr>
        <w:pStyle w:val="Body"/>
        <w:rPr>
          <w:sz w:val="10"/>
          <w:szCs w:val="10"/>
        </w:rPr>
      </w:pPr>
      <w:r>
        <w:t xml:space="preserve"> </w:t>
      </w:r>
    </w:p>
    <w:p w:rsidR="00EC1213" w:rsidRDefault="00472826">
      <w:pPr>
        <w:pStyle w:val="Body"/>
      </w:pPr>
      <w:r>
        <w:t>The Gospel of the Lord.</w:t>
      </w:r>
    </w:p>
    <w:p w:rsidR="009B031D" w:rsidRDefault="00472826" w:rsidP="009B031D">
      <w:pPr>
        <w:pStyle w:val="Body"/>
        <w:rPr>
          <w:b/>
        </w:rPr>
      </w:pPr>
      <w:r>
        <w:rPr>
          <w:b/>
        </w:rPr>
        <w:t>Praise be to you, O Christ!</w:t>
      </w:r>
    </w:p>
    <w:p w:rsidR="009B031D" w:rsidRDefault="009B031D" w:rsidP="009B031D">
      <w:pPr>
        <w:pStyle w:val="Body"/>
        <w:rPr>
          <w:b/>
        </w:rPr>
      </w:pPr>
    </w:p>
    <w:p w:rsidR="00EC1213" w:rsidRDefault="00472826" w:rsidP="009B031D">
      <w:pPr>
        <w:pStyle w:val="Body"/>
      </w:pPr>
      <w:r w:rsidRPr="009B031D">
        <w:rPr>
          <w:rFonts w:ascii="Candara" w:hAnsi="Candara"/>
          <w:b/>
          <w:sz w:val="26"/>
          <w:szCs w:val="26"/>
        </w:rPr>
        <w:t>Awake, O Sleeper, Rise and See</w:t>
      </w:r>
      <w:r>
        <w:tab/>
      </w:r>
      <w:r w:rsidR="009B031D">
        <w:t xml:space="preserve">                                                         </w:t>
      </w:r>
      <w:r>
        <w:rPr>
          <w:rStyle w:val="Subcaption"/>
        </w:rPr>
        <w:t>CW 691</w:t>
      </w:r>
    </w:p>
    <w:p w:rsidR="00EC1213" w:rsidRDefault="00472826">
      <w:pPr>
        <w:pStyle w:val="Image"/>
      </w:pPr>
      <w:r>
        <w:rPr>
          <w:noProof/>
        </w:rPr>
        <w:drawing>
          <wp:inline distT="0" distB="0" distL="0" distR="0">
            <wp:extent cx="4572000" cy="986237"/>
            <wp:effectExtent l="0" t="0" r="0" b="0"/>
            <wp:docPr id="1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descr="Image"/>
                    <pic:cNvPicPr>
                      <a:picLocks noChangeAspect="1" noChangeArrowheads="1"/>
                    </pic:cNvPicPr>
                  </pic:nvPicPr>
                  <pic:blipFill>
                    <a:blip r:embed="rId26"/>
                    <a:stretch>
                      <a:fillRect/>
                    </a:stretch>
                  </pic:blipFill>
                  <pic:spPr bwMode="auto">
                    <a:xfrm>
                      <a:off x="0" y="0"/>
                      <a:ext cx="4572000" cy="986237"/>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1095818"/>
            <wp:effectExtent l="0" t="0" r="0" b="0"/>
            <wp:docPr id="1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descr="Image"/>
                    <pic:cNvPicPr>
                      <a:picLocks noChangeAspect="1" noChangeArrowheads="1"/>
                    </pic:cNvPicPr>
                  </pic:nvPicPr>
                  <pic:blipFill>
                    <a:blip r:embed="rId27"/>
                    <a:stretch>
                      <a:fillRect/>
                    </a:stretch>
                  </pic:blipFill>
                  <pic:spPr bwMode="auto">
                    <a:xfrm>
                      <a:off x="0" y="0"/>
                      <a:ext cx="4572000" cy="1095818"/>
                    </a:xfrm>
                    <a:prstGeom prst="rect">
                      <a:avLst/>
                    </a:prstGeom>
                    <a:noFill/>
                    <a:ln>
                      <a:noFill/>
                    </a:ln>
                  </pic:spPr>
                </pic:pic>
              </a:graphicData>
            </a:graphic>
          </wp:inline>
        </w:drawing>
      </w:r>
    </w:p>
    <w:p w:rsidR="009B031D" w:rsidRDefault="00472826">
      <w:pPr>
        <w:pStyle w:val="Image"/>
      </w:pPr>
      <w:r>
        <w:rPr>
          <w:noProof/>
        </w:rPr>
        <w:drawing>
          <wp:inline distT="0" distB="0" distL="0" distR="0">
            <wp:extent cx="4572000" cy="1095818"/>
            <wp:effectExtent l="0" t="0" r="0" b="0"/>
            <wp:docPr id="1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descr="Image"/>
                    <pic:cNvPicPr>
                      <a:picLocks noChangeAspect="1" noChangeArrowheads="1"/>
                    </pic:cNvPicPr>
                  </pic:nvPicPr>
                  <pic:blipFill>
                    <a:blip r:embed="rId28"/>
                    <a:stretch>
                      <a:fillRect/>
                    </a:stretch>
                  </pic:blipFill>
                  <pic:spPr bwMode="auto">
                    <a:xfrm>
                      <a:off x="0" y="0"/>
                      <a:ext cx="4572000" cy="1095818"/>
                    </a:xfrm>
                    <a:prstGeom prst="rect">
                      <a:avLst/>
                    </a:prstGeom>
                    <a:noFill/>
                    <a:ln>
                      <a:noFill/>
                    </a:ln>
                  </pic:spPr>
                </pic:pic>
              </a:graphicData>
            </a:graphic>
          </wp:inline>
        </w:drawing>
      </w:r>
    </w:p>
    <w:tbl>
      <w:tblPr>
        <w:tblStyle w:val="TableGrid"/>
        <w:tblW w:w="0" w:type="auto"/>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315"/>
      </w:tblGrid>
      <w:tr w:rsidR="007675E3" w:rsidTr="007675E3">
        <w:tc>
          <w:tcPr>
            <w:tcW w:w="4500" w:type="dxa"/>
          </w:tcPr>
          <w:p w:rsidR="007675E3" w:rsidRPr="009B031D" w:rsidRDefault="007675E3" w:rsidP="007675E3">
            <w:pPr>
              <w:pStyle w:val="NumberedStanza"/>
              <w:rPr>
                <w:rStyle w:val="StanzaNumber"/>
                <w:sz w:val="16"/>
                <w:szCs w:val="16"/>
              </w:rPr>
            </w:pPr>
          </w:p>
          <w:p w:rsidR="007675E3" w:rsidRDefault="007675E3" w:rsidP="007675E3">
            <w:pPr>
              <w:pStyle w:val="NumberedStanza"/>
            </w:pPr>
            <w:r>
              <w:rPr>
                <w:rStyle w:val="StanzaNumber"/>
              </w:rPr>
              <w:t>5</w:t>
            </w:r>
            <w:r>
              <w:tab/>
              <w:t>Christ offers you, with nail-scarred hand</w:t>
            </w:r>
            <w:proofErr w:type="gramStart"/>
            <w:r>
              <w:t>,</w:t>
            </w:r>
            <w:proofErr w:type="gramEnd"/>
            <w:r>
              <w:br/>
              <w:t>true manna for this desert land:</w:t>
            </w:r>
            <w:r>
              <w:br/>
              <w:t>his body and his blood divine</w:t>
            </w:r>
            <w:r>
              <w:br/>
              <w:t>beneath the sacred bread and wine.</w:t>
            </w:r>
          </w:p>
        </w:tc>
        <w:tc>
          <w:tcPr>
            <w:tcW w:w="4315" w:type="dxa"/>
          </w:tcPr>
          <w:p w:rsidR="007675E3" w:rsidRPr="009B031D" w:rsidRDefault="007675E3" w:rsidP="007675E3">
            <w:pPr>
              <w:pStyle w:val="NumberedStanza"/>
              <w:rPr>
                <w:rStyle w:val="StanzaNumber"/>
                <w:sz w:val="16"/>
                <w:szCs w:val="16"/>
              </w:rPr>
            </w:pPr>
          </w:p>
          <w:p w:rsidR="007675E3" w:rsidRDefault="007675E3" w:rsidP="007675E3">
            <w:pPr>
              <w:pStyle w:val="NumberedStanza"/>
            </w:pPr>
            <w:r>
              <w:rPr>
                <w:rStyle w:val="StanzaNumber"/>
              </w:rPr>
              <w:t>6</w:t>
            </w:r>
            <w:r>
              <w:tab/>
              <w:t>Our Savior never leaves his own</w:t>
            </w:r>
            <w:r>
              <w:br/>
              <w:t>as orphans, hungry and alone</w:t>
            </w:r>
            <w:proofErr w:type="gramStart"/>
            <w:r>
              <w:t>;</w:t>
            </w:r>
            <w:proofErr w:type="gramEnd"/>
            <w:r>
              <w:br/>
              <w:t>he promises with certainty:</w:t>
            </w:r>
            <w:r>
              <w:br/>
              <w:t>“I am in you and you in me.”</w:t>
            </w:r>
          </w:p>
        </w:tc>
      </w:tr>
    </w:tbl>
    <w:p w:rsidR="00EC1213" w:rsidRDefault="009B031D">
      <w:pPr>
        <w:pStyle w:val="Body"/>
      </w:pPr>
      <w:r>
        <w:rPr>
          <w:noProof/>
        </w:rPr>
        <mc:AlternateContent>
          <mc:Choice Requires="wps">
            <w:drawing>
              <wp:anchor distT="0" distB="0" distL="114300" distR="114300" simplePos="0" relativeHeight="251664384" behindDoc="0" locked="0" layoutInCell="1" allowOverlap="1" wp14:anchorId="158BFCB7" wp14:editId="366AAC2F">
                <wp:simplePos x="0" y="0"/>
                <wp:positionH relativeFrom="column">
                  <wp:posOffset>2407920</wp:posOffset>
                </wp:positionH>
                <wp:positionV relativeFrom="paragraph">
                  <wp:posOffset>166370</wp:posOffset>
                </wp:positionV>
                <wp:extent cx="3200400" cy="830580"/>
                <wp:effectExtent l="0" t="0" r="0" b="7620"/>
                <wp:wrapNone/>
                <wp:docPr id="35" name="Text Box 35"/>
                <wp:cNvGraphicFramePr/>
                <a:graphic xmlns:a="http://schemas.openxmlformats.org/drawingml/2006/main">
                  <a:graphicData uri="http://schemas.microsoft.com/office/word/2010/wordprocessingShape">
                    <wps:wsp>
                      <wps:cNvSpPr txBox="1"/>
                      <wps:spPr>
                        <a:xfrm>
                          <a:off x="0" y="0"/>
                          <a:ext cx="3200400" cy="830580"/>
                        </a:xfrm>
                        <a:prstGeom prst="rect">
                          <a:avLst/>
                        </a:prstGeom>
                        <a:noFill/>
                        <a:ln w="6350">
                          <a:noFill/>
                        </a:ln>
                      </wps:spPr>
                      <wps:txbx>
                        <w:txbxContent>
                          <w:p w:rsidR="009B031D" w:rsidRDefault="009B031D" w:rsidP="009B031D">
                            <w:pPr>
                              <w:pStyle w:val="Copyright"/>
                            </w:pPr>
                            <w:r>
                              <w:t>Text: Stephen P. Starke, b. 1955</w:t>
                            </w:r>
                            <w:r>
                              <w:br/>
                              <w:t xml:space="preserve">Tune: </w:t>
                            </w:r>
                            <w:proofErr w:type="spellStart"/>
                            <w:r>
                              <w:t>Geistliche</w:t>
                            </w:r>
                            <w:proofErr w:type="spellEnd"/>
                            <w:r>
                              <w:t xml:space="preserve"> lieder </w:t>
                            </w:r>
                            <w:proofErr w:type="spellStart"/>
                            <w:r>
                              <w:t>auffs</w:t>
                            </w:r>
                            <w:proofErr w:type="spellEnd"/>
                            <w:r>
                              <w:t xml:space="preserve"> new </w:t>
                            </w:r>
                            <w:proofErr w:type="spellStart"/>
                            <w:r>
                              <w:t>gebessert</w:t>
                            </w:r>
                            <w:proofErr w:type="spellEnd"/>
                            <w:r>
                              <w:t>, Wittenberg, 1533, ed. Joseph Klug</w:t>
                            </w:r>
                            <w:r>
                              <w:br/>
                              <w:t xml:space="preserve">Text: © 2005 Stephen P. Starke, admin. Concordia Publishing House. Used by permission: </w:t>
                            </w:r>
                            <w:proofErr w:type="spellStart"/>
                            <w:r>
                              <w:t>OneLicense</w:t>
                            </w:r>
                            <w:proofErr w:type="spellEnd"/>
                            <w:r>
                              <w:t xml:space="preserve"> no. 703484</w:t>
                            </w:r>
                            <w:r>
                              <w:br/>
                              <w:t>Tune: Public domain</w:t>
                            </w:r>
                          </w:p>
                          <w:p w:rsidR="009B031D" w:rsidRDefault="009B031D" w:rsidP="009B031D">
                            <w:pPr>
                              <w:pStyle w:val="NumberedStanz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BFCB7" id="Text Box 35" o:spid="_x0000_s1027" type="#_x0000_t202" style="position:absolute;margin-left:189.6pt;margin-top:13.1pt;width:252pt;height:6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eOYMAIAAFoEAAAOAAAAZHJzL2Uyb0RvYy54bWysVE2P2jAQvVfqf7B8LwlfW4oIK7orqkpo&#10;dyWo9mwcByIlHtc2JPTX99kBFm17qnpxxjPj+XhvJrP7tq7YUVlXks54v5dyprSkvNS7jP/YLD9N&#10;OHNe6FxUpFXGT8rx+/nHD7PGTNWA9lTlyjIE0W7amIzvvTfTJHFyr2rhemSUhrEgWwuPq90luRUN&#10;otdVMkjTu6QhmxtLUjkH7WNn5PMYvyiU9M9F4ZRnVcZRm4+njec2nMl8JqY7K8y+lOcyxD9UUYtS&#10;I+k11KPwgh1s+UeoupSWHBW+J6lOqChKqWIP6KafvutmvRdGxV4AjjNXmNz/Cyufji+WlXnGh2PO&#10;tKjB0Ua1nn2llkEFfBrjpnBbGzj6FnrwfNE7KEPbbWHr8EVDDHYgfbqiG6JJKIfga5TCJGGbDNPx&#10;JMKfvL021vlvimoWhIxbsBdBFceV86gErheXkEzTsqyqyGClWZPxu+E4jQ+uFryoNB6GHrpag+Tb&#10;bRt7Hlz62FJ+QnuWugFxRi5L1LASzr8Ii4lA2Zhy/4yjqAi56Cxxtif762/64A+iYOWswYRl3P08&#10;CKs4q75rUPilPxqFkYyX0fjzABd7a9neWvShfiAMcR/7ZGQUg7+vLmJhqX7FMixCVpiElsidcX8R&#10;H3w391gmqRaL6IQhNMKv9NrIEDqgGhDetK/CmjMNHgQ+0WUWxfQdG51vx8fi4KkoI1UB5w7VM/wY&#10;4MjgednChtzeo9fbL2H+GwAA//8DAFBLAwQUAAYACAAAACEA40bd6eAAAAAKAQAADwAAAGRycy9k&#10;b3ducmV2LnhtbEyPwU7DMAyG70i8Q2Qkbiyl07ZSmk5TpQkJwWFjF25uk7UViVOabCs8PeYEJ9vy&#10;p9+fi/XkrDibMfSeFNzPEhCGGq97ahUc3rZ3GYgQkTRaT0bBlwmwLq+vCsy1v9DOnPexFRxCIUcF&#10;XYxDLmVoOuMwzPxgiHdHPzqMPI6t1CNeONxZmSbJUjrsiS90OJiqM83H/uQUPFfbV9zVqcu+bfX0&#10;ctwMn4f3hVK3N9PmEUQ0U/yD4Vef1aFkp9qfSAdhFcxXDymjCtIlVwaybM5NzeRilYAsC/n/hfIH&#10;AAD//wMAUEsBAi0AFAAGAAgAAAAhALaDOJL+AAAA4QEAABMAAAAAAAAAAAAAAAAAAAAAAFtDb250&#10;ZW50X1R5cGVzXS54bWxQSwECLQAUAAYACAAAACEAOP0h/9YAAACUAQAACwAAAAAAAAAAAAAAAAAv&#10;AQAAX3JlbHMvLnJlbHNQSwECLQAUAAYACAAAACEA/NnjmDACAABaBAAADgAAAAAAAAAAAAAAAAAu&#10;AgAAZHJzL2Uyb0RvYy54bWxQSwECLQAUAAYACAAAACEA40bd6eAAAAAKAQAADwAAAAAAAAAAAAAA&#10;AACKBAAAZHJzL2Rvd25yZXYueG1sUEsFBgAAAAAEAAQA8wAAAJcFAAAAAA==&#10;" filled="f" stroked="f" strokeweight=".5pt">
                <v:textbox>
                  <w:txbxContent>
                    <w:p w:rsidR="009B031D" w:rsidRDefault="009B031D" w:rsidP="009B031D">
                      <w:pPr>
                        <w:pStyle w:val="Copyright"/>
                      </w:pPr>
                      <w:r>
                        <w:t>Text: Stephen P. Starke, b. 1955</w:t>
                      </w:r>
                      <w:r>
                        <w:br/>
                        <w:t xml:space="preserve">Tune: </w:t>
                      </w:r>
                      <w:proofErr w:type="spellStart"/>
                      <w:r>
                        <w:t>Geistliche</w:t>
                      </w:r>
                      <w:proofErr w:type="spellEnd"/>
                      <w:r>
                        <w:t xml:space="preserve"> lieder </w:t>
                      </w:r>
                      <w:proofErr w:type="spellStart"/>
                      <w:r>
                        <w:t>auffs</w:t>
                      </w:r>
                      <w:proofErr w:type="spellEnd"/>
                      <w:r>
                        <w:t xml:space="preserve"> new </w:t>
                      </w:r>
                      <w:proofErr w:type="spellStart"/>
                      <w:r>
                        <w:t>gebessert</w:t>
                      </w:r>
                      <w:proofErr w:type="spellEnd"/>
                      <w:r>
                        <w:t>, Wittenberg, 1533, ed. Joseph Klug</w:t>
                      </w:r>
                      <w:r>
                        <w:br/>
                        <w:t xml:space="preserve">Text: © 2005 Stephen P. Starke, admin. Concordia Publishing House. Used by permission: </w:t>
                      </w:r>
                      <w:proofErr w:type="spellStart"/>
                      <w:r>
                        <w:t>OneLicense</w:t>
                      </w:r>
                      <w:proofErr w:type="spellEnd"/>
                      <w:r>
                        <w:t xml:space="preserve"> no. 703484</w:t>
                      </w:r>
                      <w:r>
                        <w:br/>
                        <w:t>Tune: Public domain</w:t>
                      </w:r>
                    </w:p>
                    <w:p w:rsidR="009B031D" w:rsidRDefault="009B031D" w:rsidP="009B031D">
                      <w:pPr>
                        <w:pStyle w:val="NumberedStanza"/>
                      </w:pPr>
                    </w:p>
                  </w:txbxContent>
                </v:textbox>
              </v:shape>
            </w:pict>
          </mc:Fallback>
        </mc:AlternateContent>
      </w:r>
      <w:r w:rsidR="007675E3">
        <w:rPr>
          <w:noProof/>
        </w:rPr>
        <mc:AlternateContent>
          <mc:Choice Requires="wps">
            <w:drawing>
              <wp:anchor distT="0" distB="0" distL="114300" distR="114300" simplePos="0" relativeHeight="251662336" behindDoc="0" locked="0" layoutInCell="1" allowOverlap="1">
                <wp:simplePos x="0" y="0"/>
                <wp:positionH relativeFrom="column">
                  <wp:posOffset>-160020</wp:posOffset>
                </wp:positionH>
                <wp:positionV relativeFrom="paragraph">
                  <wp:posOffset>53975</wp:posOffset>
                </wp:positionV>
                <wp:extent cx="2522220" cy="830580"/>
                <wp:effectExtent l="0" t="0" r="0" b="7620"/>
                <wp:wrapNone/>
                <wp:docPr id="34" name="Text Box 34"/>
                <wp:cNvGraphicFramePr/>
                <a:graphic xmlns:a="http://schemas.openxmlformats.org/drawingml/2006/main">
                  <a:graphicData uri="http://schemas.microsoft.com/office/word/2010/wordprocessingShape">
                    <wps:wsp>
                      <wps:cNvSpPr txBox="1"/>
                      <wps:spPr>
                        <a:xfrm>
                          <a:off x="0" y="0"/>
                          <a:ext cx="2522220" cy="830580"/>
                        </a:xfrm>
                        <a:prstGeom prst="rect">
                          <a:avLst/>
                        </a:prstGeom>
                        <a:noFill/>
                        <a:ln w="6350">
                          <a:noFill/>
                        </a:ln>
                      </wps:spPr>
                      <wps:txbx>
                        <w:txbxContent>
                          <w:p w:rsidR="007675E3" w:rsidRDefault="007675E3" w:rsidP="007675E3">
                            <w:pPr>
                              <w:pStyle w:val="NumberedStanza"/>
                            </w:pPr>
                            <w:r>
                              <w:rPr>
                                <w:rStyle w:val="StanzaNumber"/>
                              </w:rPr>
                              <w:t>7</w:t>
                            </w:r>
                            <w:r>
                              <w:tab/>
                              <w:t>Such precious gifts do not disdain</w:t>
                            </w:r>
                            <w:proofErr w:type="gramStart"/>
                            <w:r>
                              <w:t>;</w:t>
                            </w:r>
                            <w:proofErr w:type="gramEnd"/>
                            <w:r>
                              <w:br/>
                              <w:t>do not receive God’s grace in vain,</w:t>
                            </w:r>
                            <w:r>
                              <w:br/>
                              <w:t>but cherish, as his children true,</w:t>
                            </w:r>
                            <w:r>
                              <w:br/>
                              <w:t>the hope of glory—Christ in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28" type="#_x0000_t202" style="position:absolute;margin-left:-12.6pt;margin-top:4.25pt;width:198.6pt;height:65.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7LwIAAFoEAAAOAAAAZHJzL2Uyb0RvYy54bWysVE2P2jAQvVfqf7B8LwlfW4oIK7orqkpo&#10;dyWo9mwcByIlHtc2JPTX99kBFm17qsrBjGfG8/HeTGb3bV2xo7KuJJ3xfi/lTGlJeal3Gf+xWX6a&#10;cOa80LmoSKuMn5Tj9/OPH2aNmaoB7anKlWUIot20MRnfe2+mSeLkXtXC9cgoDWNBthYeV7tLcisa&#10;RK+rZJCmd0lDNjeWpHIO2sfOyOcxflEo6Z+LwinPqoyjNh9PG89tOJP5TEx3Vph9Kc9liH+oohal&#10;RtJrqEfhBTvY8o9QdSktOSp8T1KdUFGUUsUe0E0/fdfNei+Mir0AHGeuMLn/F1Y+HV8sK/OMD0ec&#10;aVGDo41qPftKLYMK+DTGTeG2NnD0LfTg+aJ3UIa228LW4R8NMdiB9OmKbogmoRyMB/jBJGGbDNPx&#10;JMKfvL021vlvimoWhIxbsBdBFceV86gErheXkEzTsqyqyGClWZPxu+E4jQ+uFryoNB6GHrpag+Tb&#10;bRt7vvaxpfyE9ix1A+KMXJaoYSWcfxEWE4GyMeX+GUdREXLRWeJsT/bX3/TBH0TBylmDCcu4+3kQ&#10;VnFWfdeg8Et/NAojGS+j8ecAjb21bG8t+lA/EIa4j30yMorB31cXsbBUv2IZFiErTEJL5M64v4gP&#10;vpt7LJNUi0V0whAa4Vd6bWQIHVANCG/aV2HNmQYPAp/oMoti+o6NzrfjY3HwVJSRqoBzh+oZfgxw&#10;ZPC8bGFDbu/R6+2TMP8NAAD//wMAUEsDBBQABgAIAAAAIQA/hNVv4AAAAAkBAAAPAAAAZHJzL2Rv&#10;d25yZXYueG1sTI/LTsMwEEX3SPyDNUjsWgdHgRDiVFWkCgnBoqUbdk48TSL8CLHbBr6eYVWWo3t0&#10;59xyNVvDTjiFwTsJd8sEGLrW68F1Evbvm0UOLETltDLeoYRvDLCqrq9KVWh/dls87WLHqMSFQkno&#10;YxwLzkPbo1Vh6Ud0lB38ZFWkc+q4ntSZyq3hIknuuVWDow+9GrHusf3cHa2El3rzpraNsPmPqZ9f&#10;D+vxa/+RSXl7M6+fgEWc4wWGP31Sh4qcGn90OjAjYSEyQaiEPANGefogaFtDYPqYAq9K/n9B9QsA&#10;AP//AwBQSwECLQAUAAYACAAAACEAtoM4kv4AAADhAQAAEwAAAAAAAAAAAAAAAAAAAAAAW0NvbnRl&#10;bnRfVHlwZXNdLnhtbFBLAQItABQABgAIAAAAIQA4/SH/1gAAAJQBAAALAAAAAAAAAAAAAAAAAC8B&#10;AABfcmVscy8ucmVsc1BLAQItABQABgAIAAAAIQBk+Yv7LwIAAFoEAAAOAAAAAAAAAAAAAAAAAC4C&#10;AABkcnMvZTJvRG9jLnhtbFBLAQItABQABgAIAAAAIQA/hNVv4AAAAAkBAAAPAAAAAAAAAAAAAAAA&#10;AIkEAABkcnMvZG93bnJldi54bWxQSwUGAAAAAAQABADzAAAAlgUAAAAA&#10;" filled="f" stroked="f" strokeweight=".5pt">
                <v:textbox>
                  <w:txbxContent>
                    <w:p w:rsidR="007675E3" w:rsidRDefault="007675E3" w:rsidP="007675E3">
                      <w:pPr>
                        <w:pStyle w:val="NumberedStanza"/>
                      </w:pPr>
                      <w:r>
                        <w:rPr>
                          <w:rStyle w:val="StanzaNumber"/>
                        </w:rPr>
                        <w:t>7</w:t>
                      </w:r>
                      <w:r>
                        <w:tab/>
                        <w:t>Such precious gifts do not disdain</w:t>
                      </w:r>
                      <w:proofErr w:type="gramStart"/>
                      <w:r>
                        <w:t>;</w:t>
                      </w:r>
                      <w:proofErr w:type="gramEnd"/>
                      <w:r>
                        <w:br/>
                        <w:t>do not receive God’s grace in vain,</w:t>
                      </w:r>
                      <w:r>
                        <w:br/>
                        <w:t>but cherish, as his children true,</w:t>
                      </w:r>
                      <w:r>
                        <w:br/>
                        <w:t>the hope of glory—Christ in you.</w:t>
                      </w:r>
                    </w:p>
                  </w:txbxContent>
                </v:textbox>
              </v:shape>
            </w:pict>
          </mc:Fallback>
        </mc:AlternateContent>
      </w:r>
    </w:p>
    <w:p w:rsidR="00EC1213" w:rsidRDefault="00EC1213">
      <w:pPr>
        <w:pStyle w:val="Body"/>
      </w:pPr>
    </w:p>
    <w:p w:rsidR="009B031D" w:rsidRDefault="009B031D">
      <w:pPr>
        <w:pStyle w:val="Body"/>
      </w:pPr>
    </w:p>
    <w:p w:rsidR="009B031D" w:rsidRDefault="009B031D">
      <w:pPr>
        <w:pStyle w:val="Caption"/>
      </w:pPr>
      <w:r>
        <w:rPr>
          <w:noProof/>
        </w:rPr>
        <mc:AlternateContent>
          <mc:Choice Requires="wps">
            <w:drawing>
              <wp:anchor distT="0" distB="0" distL="114300" distR="114300" simplePos="0" relativeHeight="251666432" behindDoc="0" locked="0" layoutInCell="1" allowOverlap="1" wp14:anchorId="036A2E26" wp14:editId="1B7920AE">
                <wp:simplePos x="0" y="0"/>
                <wp:positionH relativeFrom="column">
                  <wp:posOffset>-91440</wp:posOffset>
                </wp:positionH>
                <wp:positionV relativeFrom="paragraph">
                  <wp:posOffset>-210185</wp:posOffset>
                </wp:positionV>
                <wp:extent cx="5783580" cy="103632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783580" cy="1036320"/>
                        </a:xfrm>
                        <a:prstGeom prst="rect">
                          <a:avLst/>
                        </a:prstGeom>
                        <a:noFill/>
                        <a:ln w="6350">
                          <a:noFill/>
                        </a:ln>
                      </wps:spPr>
                      <wps:txbx>
                        <w:txbxContent>
                          <w:p w:rsidR="009B031D" w:rsidRDefault="009B031D" w:rsidP="009B031D">
                            <w:pPr>
                              <w:pStyle w:val="Body"/>
                              <w:rPr>
                                <w:rFonts w:ascii="Candara" w:hAnsi="Candara"/>
                                <w:sz w:val="20"/>
                              </w:rPr>
                            </w:pPr>
                            <w:r>
                              <w:rPr>
                                <w:rFonts w:ascii="Candara" w:hAnsi="Candara"/>
                                <w:b/>
                                <w:sz w:val="26"/>
                                <w:szCs w:val="26"/>
                              </w:rPr>
                              <w:t xml:space="preserve">Children’s Sermon                                                                      </w:t>
                            </w:r>
                            <w:r w:rsidRPr="008C2E96">
                              <w:rPr>
                                <w:rFonts w:ascii="Candara" w:hAnsi="Candara"/>
                                <w:i/>
                                <w:sz w:val="20"/>
                              </w:rPr>
                              <w:t>Children may come</w:t>
                            </w:r>
                            <w:r>
                              <w:rPr>
                                <w:rFonts w:ascii="Candara" w:hAnsi="Candara"/>
                                <w:sz w:val="20"/>
                              </w:rPr>
                              <w:t xml:space="preserve"> </w:t>
                            </w:r>
                          </w:p>
                          <w:p w:rsidR="009B031D" w:rsidRPr="008C2E96" w:rsidRDefault="009B031D" w:rsidP="009B031D">
                            <w:pPr>
                              <w:pStyle w:val="Body"/>
                              <w:rPr>
                                <w:rFonts w:ascii="Candara" w:hAnsi="Candara"/>
                                <w:i/>
                                <w:sz w:val="20"/>
                              </w:rPr>
                            </w:pPr>
                            <w:r>
                              <w:rPr>
                                <w:rFonts w:ascii="Candara" w:hAnsi="Candara"/>
                                <w:sz w:val="20"/>
                              </w:rPr>
                              <w:t xml:space="preserve">                                                                                                                                          </w:t>
                            </w:r>
                            <w:proofErr w:type="gramStart"/>
                            <w:r w:rsidRPr="008C2E96">
                              <w:rPr>
                                <w:rFonts w:ascii="Candara" w:hAnsi="Candara"/>
                                <w:i/>
                                <w:sz w:val="20"/>
                              </w:rPr>
                              <w:t>forward</w:t>
                            </w:r>
                            <w:proofErr w:type="gramEnd"/>
                            <w:r w:rsidRPr="008C2E96">
                              <w:rPr>
                                <w:rFonts w:ascii="Candara" w:hAnsi="Candara"/>
                                <w:i/>
                                <w:sz w:val="20"/>
                              </w:rPr>
                              <w:t xml:space="preserve"> to the front pew</w:t>
                            </w:r>
                          </w:p>
                          <w:p w:rsidR="009B031D" w:rsidRPr="009B031D" w:rsidRDefault="009B031D" w:rsidP="009B031D">
                            <w:pPr>
                              <w:pStyle w:val="Body"/>
                              <w:rPr>
                                <w:rFonts w:ascii="Candara" w:hAnsi="Candara"/>
                                <w:b/>
                                <w:sz w:val="12"/>
                                <w:szCs w:val="12"/>
                              </w:rPr>
                            </w:pPr>
                          </w:p>
                          <w:p w:rsidR="009B031D" w:rsidRDefault="009B031D" w:rsidP="009B031D">
                            <w:pPr>
                              <w:pStyle w:val="Body"/>
                              <w:rPr>
                                <w:rStyle w:val="Subcaption"/>
                              </w:rPr>
                            </w:pPr>
                            <w:r w:rsidRPr="000015B8">
                              <w:rPr>
                                <w:rFonts w:ascii="Candara" w:hAnsi="Candara"/>
                                <w:b/>
                                <w:sz w:val="26"/>
                                <w:szCs w:val="26"/>
                              </w:rPr>
                              <w:t>Sermon</w:t>
                            </w:r>
                            <w:r>
                              <w:tab/>
                              <w:t xml:space="preserve">                                                                                             </w:t>
                            </w:r>
                            <w:r>
                              <w:rPr>
                                <w:rStyle w:val="Subcaption"/>
                              </w:rPr>
                              <w:t>Isaiah 42:14-21</w:t>
                            </w:r>
                          </w:p>
                          <w:p w:rsidR="009B031D" w:rsidRPr="009B031D" w:rsidRDefault="009B031D" w:rsidP="009B031D">
                            <w:pPr>
                              <w:pStyle w:val="Body"/>
                              <w:rPr>
                                <w:rFonts w:ascii="Candara" w:hAnsi="Candara"/>
                                <w:i/>
                                <w:sz w:val="20"/>
                              </w:rPr>
                            </w:pPr>
                            <w:r>
                              <w:rPr>
                                <w:rStyle w:val="Subcaption"/>
                              </w:rPr>
                              <w:t xml:space="preserve">                                                                                                                                                God’s Word is </w:t>
                            </w:r>
                            <w:proofErr w:type="gramStart"/>
                            <w:r>
                              <w:rPr>
                                <w:rStyle w:val="Subcaption"/>
                              </w:rPr>
                              <w:t>Great</w:t>
                            </w:r>
                            <w:proofErr w:type="gramEnd"/>
                            <w:r>
                              <w:rPr>
                                <w:rStyle w:val="Subcaption"/>
                              </w:rPr>
                              <w:t xml:space="preserve"> and Glorious</w:t>
                            </w:r>
                          </w:p>
                          <w:p w:rsidR="009B031D" w:rsidRDefault="009B031D" w:rsidP="009B031D">
                            <w:pPr>
                              <w:pStyle w:val="NumberedStanz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A2E26" id="Text Box 36" o:spid="_x0000_s1029" type="#_x0000_t202" style="position:absolute;margin-left:-7.2pt;margin-top:-16.55pt;width:455.4pt;height:8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nLgMgIAAFsEAAAOAAAAZHJzL2Uyb0RvYy54bWysVE2P2jAQvVfqf7B8L+F7WURY0V1RVUK7&#10;K0G1Z+M4ECnxuLYhob++zw6waNtT1YsznhnPx3szmT00VcmOyrqCdMp7nS5nSkvKCr1L+Y/N8suE&#10;M+eFzkRJWqX8pBx/mH/+NKvNVPVpT2WmLEMQ7aa1SfneezNNEif3qhKuQ0ZpGHOylfC42l2SWVEj&#10;elUm/W53nNRkM2NJKuegfWqNfB7j57mS/iXPnfKsTDlq8/G08dyGM5nPxHRnhdkX8lyG+IcqKlFo&#10;JL2GehJesIMt/ghVFdKSo9x3JFUJ5XkhVewB3fS6H7pZ74VRsReA48wVJvf/wsrn46tlRZbywZgz&#10;LSpwtFGNZ1+pYVABn9q4KdzWBo6+gR48X/QOytB2k9sqfNEQgx1In67ohmgSytHdZDCawCRh63UH&#10;40E/4p+8PzfW+W+KKhaElFvQF1EVx5XzKAWuF5eQTdOyKMtIYalZnfLxYNSND64WvCg1HoYm2mKD&#10;5Jtt0zZ9aWRL2Qn9WWonxBm5LFDDSjj/KixGAnVjzP0Ljrwk5KKzxNme7K+/6YM/mIKVsxojlnL3&#10;8yCs4qz8rsHhfW84DDMZL8PRHeBg9tayvbXoQ/VImOIeFsrIKAZ/X17E3FL1hm1YhKwwCS2RO+X+&#10;Ij76dvCxTVItFtEJU2iEX+m1kSF0QDUgvGnehDVnGjwYfKbLMIrpBzZa35aPxcFTXkSqAs4tqmf4&#10;McGRwfO2hRW5vUev93/C/DcAAAD//wMAUEsDBBQABgAIAAAAIQBWkalS4gAAAAsBAAAPAAAAZHJz&#10;L2Rvd25yZXYueG1sTI9NT4NAEIbvJv6HzZh4axdKbRBZmoakMTF6aO3F28BugcjOIrtt0V/veKq3&#10;+XjyzjP5erK9OJvRd44UxPMIhKHa6Y4aBYf37SwF4QOSxt6RUfBtPKyL25scM+0utDPnfWgEh5DP&#10;UEEbwpBJ6evWWPRzNxji3dGNFgO3YyP1iBcOt71cRNFKWuyIL7Q4mLI19ef+ZBW8lNs33FULm/70&#10;5fPrcTN8HT4elLq/mzZPIIKZwhWGP31Wh4KdKnci7UWvYBYvl4xykSQxCCbSxxVPKkaTKAZZ5PL/&#10;D8UvAAAA//8DAFBLAQItABQABgAIAAAAIQC2gziS/gAAAOEBAAATAAAAAAAAAAAAAAAAAAAAAABb&#10;Q29udGVudF9UeXBlc10ueG1sUEsBAi0AFAAGAAgAAAAhADj9If/WAAAAlAEAAAsAAAAAAAAAAAAA&#10;AAAALwEAAF9yZWxzLy5yZWxzUEsBAi0AFAAGAAgAAAAhALqucuAyAgAAWwQAAA4AAAAAAAAAAAAA&#10;AAAALgIAAGRycy9lMm9Eb2MueG1sUEsBAi0AFAAGAAgAAAAhAFaRqVLiAAAACwEAAA8AAAAAAAAA&#10;AAAAAAAAjAQAAGRycy9kb3ducmV2LnhtbFBLBQYAAAAABAAEAPMAAACbBQAAAAA=&#10;" filled="f" stroked="f" strokeweight=".5pt">
                <v:textbox>
                  <w:txbxContent>
                    <w:p w:rsidR="009B031D" w:rsidRDefault="009B031D" w:rsidP="009B031D">
                      <w:pPr>
                        <w:pStyle w:val="Body"/>
                        <w:rPr>
                          <w:rFonts w:ascii="Candara" w:hAnsi="Candara"/>
                          <w:sz w:val="20"/>
                        </w:rPr>
                      </w:pPr>
                      <w:r>
                        <w:rPr>
                          <w:rFonts w:ascii="Candara" w:hAnsi="Candara"/>
                          <w:b/>
                          <w:sz w:val="26"/>
                          <w:szCs w:val="26"/>
                        </w:rPr>
                        <w:t xml:space="preserve">Children’s Sermon                                                                      </w:t>
                      </w:r>
                      <w:r w:rsidRPr="008C2E96">
                        <w:rPr>
                          <w:rFonts w:ascii="Candara" w:hAnsi="Candara"/>
                          <w:i/>
                          <w:sz w:val="20"/>
                        </w:rPr>
                        <w:t>Children may come</w:t>
                      </w:r>
                      <w:r>
                        <w:rPr>
                          <w:rFonts w:ascii="Candara" w:hAnsi="Candara"/>
                          <w:sz w:val="20"/>
                        </w:rPr>
                        <w:t xml:space="preserve"> </w:t>
                      </w:r>
                    </w:p>
                    <w:p w:rsidR="009B031D" w:rsidRPr="008C2E96" w:rsidRDefault="009B031D" w:rsidP="009B031D">
                      <w:pPr>
                        <w:pStyle w:val="Body"/>
                        <w:rPr>
                          <w:rFonts w:ascii="Candara" w:hAnsi="Candara"/>
                          <w:i/>
                          <w:sz w:val="20"/>
                        </w:rPr>
                      </w:pPr>
                      <w:r>
                        <w:rPr>
                          <w:rFonts w:ascii="Candara" w:hAnsi="Candara"/>
                          <w:sz w:val="20"/>
                        </w:rPr>
                        <w:t xml:space="preserve">                                                                                                                                          </w:t>
                      </w:r>
                      <w:proofErr w:type="gramStart"/>
                      <w:r w:rsidRPr="008C2E96">
                        <w:rPr>
                          <w:rFonts w:ascii="Candara" w:hAnsi="Candara"/>
                          <w:i/>
                          <w:sz w:val="20"/>
                        </w:rPr>
                        <w:t>forward</w:t>
                      </w:r>
                      <w:proofErr w:type="gramEnd"/>
                      <w:r w:rsidRPr="008C2E96">
                        <w:rPr>
                          <w:rFonts w:ascii="Candara" w:hAnsi="Candara"/>
                          <w:i/>
                          <w:sz w:val="20"/>
                        </w:rPr>
                        <w:t xml:space="preserve"> to the front pew</w:t>
                      </w:r>
                    </w:p>
                    <w:p w:rsidR="009B031D" w:rsidRPr="009B031D" w:rsidRDefault="009B031D" w:rsidP="009B031D">
                      <w:pPr>
                        <w:pStyle w:val="Body"/>
                        <w:rPr>
                          <w:rFonts w:ascii="Candara" w:hAnsi="Candara"/>
                          <w:b/>
                          <w:sz w:val="12"/>
                          <w:szCs w:val="12"/>
                        </w:rPr>
                      </w:pPr>
                    </w:p>
                    <w:p w:rsidR="009B031D" w:rsidRDefault="009B031D" w:rsidP="009B031D">
                      <w:pPr>
                        <w:pStyle w:val="Body"/>
                        <w:rPr>
                          <w:rStyle w:val="Subcaption"/>
                        </w:rPr>
                      </w:pPr>
                      <w:r w:rsidRPr="000015B8">
                        <w:rPr>
                          <w:rFonts w:ascii="Candara" w:hAnsi="Candara"/>
                          <w:b/>
                          <w:sz w:val="26"/>
                          <w:szCs w:val="26"/>
                        </w:rPr>
                        <w:t>Sermon</w:t>
                      </w:r>
                      <w:r>
                        <w:tab/>
                        <w:t xml:space="preserve">                                                                                             </w:t>
                      </w:r>
                      <w:r>
                        <w:rPr>
                          <w:rStyle w:val="Subcaption"/>
                        </w:rPr>
                        <w:t>Isaiah 42:14-21</w:t>
                      </w:r>
                    </w:p>
                    <w:p w:rsidR="009B031D" w:rsidRPr="009B031D" w:rsidRDefault="009B031D" w:rsidP="009B031D">
                      <w:pPr>
                        <w:pStyle w:val="Body"/>
                        <w:rPr>
                          <w:rFonts w:ascii="Candara" w:hAnsi="Candara"/>
                          <w:i/>
                          <w:sz w:val="20"/>
                        </w:rPr>
                      </w:pPr>
                      <w:r>
                        <w:rPr>
                          <w:rStyle w:val="Subcaption"/>
                        </w:rPr>
                        <w:t xml:space="preserve">                                                                                                                                                God’s Word is </w:t>
                      </w:r>
                      <w:proofErr w:type="gramStart"/>
                      <w:r>
                        <w:rPr>
                          <w:rStyle w:val="Subcaption"/>
                        </w:rPr>
                        <w:t>Great</w:t>
                      </w:r>
                      <w:proofErr w:type="gramEnd"/>
                      <w:r>
                        <w:rPr>
                          <w:rStyle w:val="Subcaption"/>
                        </w:rPr>
                        <w:t xml:space="preserve"> and Glorious</w:t>
                      </w:r>
                    </w:p>
                    <w:p w:rsidR="009B031D" w:rsidRDefault="009B031D" w:rsidP="009B031D">
                      <w:pPr>
                        <w:pStyle w:val="NumberedStanza"/>
                      </w:pPr>
                    </w:p>
                  </w:txbxContent>
                </v:textbox>
              </v:shape>
            </w:pict>
          </mc:Fallback>
        </mc:AlternateContent>
      </w:r>
    </w:p>
    <w:p w:rsidR="009B031D" w:rsidRPr="00C753DA" w:rsidRDefault="009B031D">
      <w:pPr>
        <w:pStyle w:val="Caption"/>
        <w:rPr>
          <w:sz w:val="16"/>
          <w:szCs w:val="16"/>
        </w:rPr>
      </w:pPr>
    </w:p>
    <w:p w:rsidR="00EC1213" w:rsidRDefault="00472826">
      <w:pPr>
        <w:pStyle w:val="Caption"/>
      </w:pPr>
      <w:r>
        <w:t xml:space="preserve">Joyously </w:t>
      </w:r>
      <w:proofErr w:type="gramStart"/>
      <w:r>
        <w:t>I’ll</w:t>
      </w:r>
      <w:proofErr w:type="gramEnd"/>
      <w:r>
        <w:t xml:space="preserve"> Praise My Savior</w:t>
      </w:r>
      <w:r>
        <w:tab/>
      </w:r>
      <w:r>
        <w:rPr>
          <w:rStyle w:val="Subcaption"/>
          <w:b w:val="0"/>
        </w:rPr>
        <w:t>CW 611</w:t>
      </w:r>
    </w:p>
    <w:p w:rsidR="00EC1213" w:rsidRDefault="00472826">
      <w:pPr>
        <w:pStyle w:val="Image"/>
      </w:pPr>
      <w:r>
        <w:rPr>
          <w:noProof/>
        </w:rPr>
        <w:drawing>
          <wp:inline distT="0" distB="0" distL="0" distR="0">
            <wp:extent cx="4572000" cy="975583"/>
            <wp:effectExtent l="0" t="0" r="0" b="0"/>
            <wp:docPr id="1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descr="Image"/>
                    <pic:cNvPicPr>
                      <a:picLocks noChangeAspect="1" noChangeArrowheads="1"/>
                    </pic:cNvPicPr>
                  </pic:nvPicPr>
                  <pic:blipFill>
                    <a:blip r:embed="rId29"/>
                    <a:stretch>
                      <a:fillRect/>
                    </a:stretch>
                  </pic:blipFill>
                  <pic:spPr bwMode="auto">
                    <a:xfrm>
                      <a:off x="0" y="0"/>
                      <a:ext cx="4572000" cy="975583"/>
                    </a:xfrm>
                    <a:prstGeom prst="rect">
                      <a:avLst/>
                    </a:prstGeom>
                    <a:noFill/>
                    <a:ln>
                      <a:noFill/>
                    </a:ln>
                  </pic:spPr>
                </pic:pic>
              </a:graphicData>
            </a:graphic>
          </wp:inline>
        </w:drawing>
      </w:r>
    </w:p>
    <w:p w:rsidR="00EC1213" w:rsidRDefault="00472826">
      <w:pPr>
        <w:pStyle w:val="Image"/>
      </w:pPr>
      <w:r>
        <w:rPr>
          <w:noProof/>
        </w:rPr>
        <w:drawing>
          <wp:inline distT="0" distB="0" distL="0" distR="0">
            <wp:extent cx="4569598" cy="1000760"/>
            <wp:effectExtent l="0" t="0" r="2540" b="8890"/>
            <wp:docPr id="1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descr="Image"/>
                    <pic:cNvPicPr>
                      <a:picLocks noChangeAspect="1" noChangeArrowheads="1"/>
                    </pic:cNvPicPr>
                  </pic:nvPicPr>
                  <pic:blipFill rotWithShape="1">
                    <a:blip r:embed="rId30"/>
                    <a:srcRect t="8373" b="-1"/>
                    <a:stretch/>
                  </pic:blipFill>
                  <pic:spPr bwMode="auto">
                    <a:xfrm>
                      <a:off x="0" y="0"/>
                      <a:ext cx="4572000" cy="1001286"/>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Image"/>
      </w:pPr>
      <w:r>
        <w:rPr>
          <w:noProof/>
        </w:rPr>
        <w:drawing>
          <wp:inline distT="0" distB="0" distL="0" distR="0">
            <wp:extent cx="4570152" cy="973455"/>
            <wp:effectExtent l="0" t="0" r="1905" b="0"/>
            <wp:docPr id="2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descr="Image"/>
                    <pic:cNvPicPr>
                      <a:picLocks noChangeAspect="1" noChangeArrowheads="1"/>
                    </pic:cNvPicPr>
                  </pic:nvPicPr>
                  <pic:blipFill rotWithShape="1">
                    <a:blip r:embed="rId31"/>
                    <a:srcRect t="11130"/>
                    <a:stretch/>
                  </pic:blipFill>
                  <pic:spPr bwMode="auto">
                    <a:xfrm>
                      <a:off x="0" y="0"/>
                      <a:ext cx="4572000" cy="973849"/>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Image"/>
      </w:pPr>
      <w:r>
        <w:rPr>
          <w:noProof/>
        </w:rPr>
        <w:drawing>
          <wp:inline distT="0" distB="0" distL="0" distR="0">
            <wp:extent cx="4569598" cy="993140"/>
            <wp:effectExtent l="0" t="0" r="2540" b="0"/>
            <wp:docPr id="2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descr="Image"/>
                    <pic:cNvPicPr>
                      <a:picLocks noChangeAspect="1" noChangeArrowheads="1"/>
                    </pic:cNvPicPr>
                  </pic:nvPicPr>
                  <pic:blipFill rotWithShape="1">
                    <a:blip r:embed="rId32"/>
                    <a:srcRect t="9069"/>
                    <a:stretch/>
                  </pic:blipFill>
                  <pic:spPr bwMode="auto">
                    <a:xfrm>
                      <a:off x="0" y="0"/>
                      <a:ext cx="4572000" cy="993662"/>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C753DA">
      <w:pPr>
        <w:pStyle w:val="Image"/>
      </w:pPr>
      <w:r>
        <w:rPr>
          <w:noProof/>
        </w:rPr>
        <w:drawing>
          <wp:anchor distT="0" distB="0" distL="114300" distR="114300" simplePos="0" relativeHeight="251667456" behindDoc="1" locked="0" layoutInCell="1" allowOverlap="1">
            <wp:simplePos x="0" y="0"/>
            <wp:positionH relativeFrom="column">
              <wp:posOffset>1905</wp:posOffset>
            </wp:positionH>
            <wp:positionV relativeFrom="paragraph">
              <wp:posOffset>989965</wp:posOffset>
            </wp:positionV>
            <wp:extent cx="4570095" cy="973455"/>
            <wp:effectExtent l="0" t="0" r="1905" b="0"/>
            <wp:wrapNone/>
            <wp:docPr id="2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descr="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t="11130"/>
                    <a:stretch/>
                  </pic:blipFill>
                  <pic:spPr bwMode="auto">
                    <a:xfrm>
                      <a:off x="0" y="0"/>
                      <a:ext cx="4570095" cy="97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2826">
        <w:rPr>
          <w:noProof/>
        </w:rPr>
        <w:drawing>
          <wp:inline distT="0" distB="0" distL="0" distR="0">
            <wp:extent cx="4569598" cy="993140"/>
            <wp:effectExtent l="0" t="0" r="2540" b="0"/>
            <wp:docPr id="2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descr="Image"/>
                    <pic:cNvPicPr>
                      <a:picLocks noChangeAspect="1" noChangeArrowheads="1"/>
                    </pic:cNvPicPr>
                  </pic:nvPicPr>
                  <pic:blipFill rotWithShape="1">
                    <a:blip r:embed="rId34"/>
                    <a:srcRect t="9069"/>
                    <a:stretch/>
                  </pic:blipFill>
                  <pic:spPr bwMode="auto">
                    <a:xfrm>
                      <a:off x="0" y="0"/>
                      <a:ext cx="4572000" cy="993662"/>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EC1213">
      <w:pPr>
        <w:pStyle w:val="Image"/>
      </w:pPr>
    </w:p>
    <w:p w:rsidR="00C753DA" w:rsidRDefault="00C753DA">
      <w:pPr>
        <w:pStyle w:val="Copyright"/>
      </w:pPr>
      <w:r>
        <w:rPr>
          <w:noProof/>
        </w:rPr>
        <mc:AlternateContent>
          <mc:Choice Requires="wps">
            <w:drawing>
              <wp:anchor distT="0" distB="0" distL="114300" distR="114300" simplePos="0" relativeHeight="251669504" behindDoc="0" locked="0" layoutInCell="1" allowOverlap="1" wp14:anchorId="04CBFE1D" wp14:editId="20E05C34">
                <wp:simplePos x="0" y="0"/>
                <wp:positionH relativeFrom="column">
                  <wp:posOffset>4130040</wp:posOffset>
                </wp:positionH>
                <wp:positionV relativeFrom="paragraph">
                  <wp:posOffset>136525</wp:posOffset>
                </wp:positionV>
                <wp:extent cx="1661160" cy="830580"/>
                <wp:effectExtent l="0" t="0" r="0" b="7620"/>
                <wp:wrapNone/>
                <wp:docPr id="37" name="Text Box 37"/>
                <wp:cNvGraphicFramePr/>
                <a:graphic xmlns:a="http://schemas.openxmlformats.org/drawingml/2006/main">
                  <a:graphicData uri="http://schemas.microsoft.com/office/word/2010/wordprocessingShape">
                    <wps:wsp>
                      <wps:cNvSpPr txBox="1"/>
                      <wps:spPr>
                        <a:xfrm>
                          <a:off x="0" y="0"/>
                          <a:ext cx="1661160" cy="830580"/>
                        </a:xfrm>
                        <a:prstGeom prst="rect">
                          <a:avLst/>
                        </a:prstGeom>
                        <a:noFill/>
                        <a:ln w="6350">
                          <a:noFill/>
                        </a:ln>
                      </wps:spPr>
                      <wps:txbx>
                        <w:txbxContent>
                          <w:p w:rsidR="00C753DA" w:rsidRPr="00C753DA" w:rsidRDefault="00C753DA" w:rsidP="00C753DA">
                            <w:pPr>
                              <w:pStyle w:val="Copyright"/>
                              <w:rPr>
                                <w:sz w:val="10"/>
                                <w:szCs w:val="10"/>
                              </w:rPr>
                            </w:pPr>
                            <w:r w:rsidRPr="00C753DA">
                              <w:rPr>
                                <w:sz w:val="10"/>
                                <w:szCs w:val="10"/>
                              </w:rPr>
                              <w:t>Text: tr. Michael D. Schultz, b. 1963; Paul Gerhardt, 1607–1676, abr</w:t>
                            </w:r>
                            <w:proofErr w:type="gramStart"/>
                            <w:r w:rsidRPr="00C753DA">
                              <w:rPr>
                                <w:sz w:val="10"/>
                                <w:szCs w:val="10"/>
                              </w:rPr>
                              <w:t>.</w:t>
                            </w:r>
                            <w:proofErr w:type="gramEnd"/>
                            <w:r w:rsidRPr="00C753DA">
                              <w:rPr>
                                <w:sz w:val="10"/>
                                <w:szCs w:val="10"/>
                              </w:rPr>
                              <w:br/>
                              <w:t xml:space="preserve">Tune: Georg G. </w:t>
                            </w:r>
                            <w:proofErr w:type="spellStart"/>
                            <w:r w:rsidRPr="00C753DA">
                              <w:rPr>
                                <w:sz w:val="10"/>
                                <w:szCs w:val="10"/>
                              </w:rPr>
                              <w:t>Boltze</w:t>
                            </w:r>
                            <w:proofErr w:type="spellEnd"/>
                            <w:r w:rsidRPr="00C753DA">
                              <w:rPr>
                                <w:sz w:val="10"/>
                                <w:szCs w:val="10"/>
                              </w:rPr>
                              <w:t>, 18th cent.</w:t>
                            </w:r>
                            <w:r w:rsidRPr="00C753DA">
                              <w:rPr>
                                <w:sz w:val="10"/>
                                <w:szCs w:val="10"/>
                              </w:rPr>
                              <w:br/>
                              <w:t xml:space="preserve">Text: © 2021 Northwestern Publishing House. Used by permission: </w:t>
                            </w:r>
                            <w:proofErr w:type="spellStart"/>
                            <w:r w:rsidRPr="00C753DA">
                              <w:rPr>
                                <w:sz w:val="10"/>
                                <w:szCs w:val="10"/>
                              </w:rPr>
                              <w:t>OneLicense</w:t>
                            </w:r>
                            <w:proofErr w:type="spellEnd"/>
                            <w:r w:rsidRPr="00C753DA">
                              <w:rPr>
                                <w:sz w:val="10"/>
                                <w:szCs w:val="10"/>
                              </w:rPr>
                              <w:t xml:space="preserve"> no. 703484</w:t>
                            </w:r>
                            <w:r w:rsidRPr="00C753DA">
                              <w:rPr>
                                <w:sz w:val="10"/>
                                <w:szCs w:val="10"/>
                              </w:rPr>
                              <w:br/>
                              <w:t>Tune: Public domain</w:t>
                            </w:r>
                          </w:p>
                          <w:p w:rsidR="00C753DA" w:rsidRDefault="00C753DA" w:rsidP="00C753DA">
                            <w:pPr>
                              <w:pStyle w:val="NumberedStanz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BFE1D" id="Text Box 37" o:spid="_x0000_s1030" type="#_x0000_t202" style="position:absolute;left:0;text-align:left;margin-left:325.2pt;margin-top:10.75pt;width:130.8pt;height:6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9c7MQIAAFoEAAAOAAAAZHJzL2Uyb0RvYy54bWysVEtv2zAMvg/YfxB0X2zn1TSIU2QtMgwI&#10;2gLJ0LMiS7EBWdQkJXb260fJcRp0Ow27yBRfIr+P9OKhrRU5Cesq0DnNBiklQnMoKn3I6Y/d+suM&#10;EueZLpgCLXJ6Fo4+LD9/WjRmLoZQgiqEJZhEu3ljclp6b+ZJ4ngpauYGYIRGowRbM49Xe0gKyxrM&#10;XqtkmKbTpAFbGAtcOIfap85IlzG/lIL7Fymd8ETlFGvz8bTx3IczWS7Y/GCZKSt+KYP9QxU1qzQ+&#10;ek31xDwjR1v9kaquuAUH0g841AlIWXERe8BusvRDN9uSGRF7QXCcucLk/l9a/nx6taQqcjq6o0Sz&#10;GjnaidaTr9ASVCE+jXFzdNsadPQt6pHnXu9QGdpupa3DFxsiaEekz1d0QzYegqbTLJuiiaNtNkon&#10;swh/8h5trPPfBNQkCDm1yF4ElZ02zmMl6Nq7hMc0rCulIoNKkyan09EkjQFXC0YojYGhh67WIPl2&#10;38aex30feyjO2J6FbkCc4esKa9gw51+ZxYnAsnHK/QseUgG+BReJkhLsr7/pgz8ShVZKGpywnLqf&#10;R2YFJeq7Rgrvs/E4jGS8jCd3Q7zYW8v+1qKP9SPgEGe4T4ZHMfh71YvSQv2Gy7AKr6KJaY5v59T3&#10;4qPv5h6XiYvVKjrhEBrmN3preEgdUA0I79o3Zs2FBo8EPkM/i2z+gY3Ot+NjdfQgq0hVwLlD9QI/&#10;DnBk8LJsYUNu79Hr/Zew/A0AAP//AwBQSwMEFAAGAAgAAAAhAKVNg3jhAAAACgEAAA8AAABkcnMv&#10;ZG93bnJldi54bWxMj8FOwzAQRO9I/IO1SNyoE0OqksapqkgVEoJDSy/cnNhNotrrELtt4OtZTuW4&#10;2qeZN8VqcpadzRh6jxLSWQLMYON1j62E/cfmYQEsRIVaWY9GwrcJsCpvbwqVa3/BrTnvYssoBEOu&#10;JHQxDjnnoemMU2HmB4P0O/jRqUjn2HI9qguFO8tFksy5Uz1SQ6cGU3WmOe5OTsJrtXlX21q4xY+t&#10;Xt4O6+Fr/5lJeX83rZfAopniFYY/fVKHkpxqf0IdmJUwz5InQiWINANGwHMqaFxNZCYegZcF/z+h&#10;/AUAAP//AwBQSwECLQAUAAYACAAAACEAtoM4kv4AAADhAQAAEwAAAAAAAAAAAAAAAAAAAAAAW0Nv&#10;bnRlbnRfVHlwZXNdLnhtbFBLAQItABQABgAIAAAAIQA4/SH/1gAAAJQBAAALAAAAAAAAAAAAAAAA&#10;AC8BAABfcmVscy8ucmVsc1BLAQItABQABgAIAAAAIQDCB9c7MQIAAFoEAAAOAAAAAAAAAAAAAAAA&#10;AC4CAABkcnMvZTJvRG9jLnhtbFBLAQItABQABgAIAAAAIQClTYN44QAAAAoBAAAPAAAAAAAAAAAA&#10;AAAAAIsEAABkcnMvZG93bnJldi54bWxQSwUGAAAAAAQABADzAAAAmQUAAAAA&#10;" filled="f" stroked="f" strokeweight=".5pt">
                <v:textbox>
                  <w:txbxContent>
                    <w:p w:rsidR="00C753DA" w:rsidRPr="00C753DA" w:rsidRDefault="00C753DA" w:rsidP="00C753DA">
                      <w:pPr>
                        <w:pStyle w:val="Copyright"/>
                        <w:rPr>
                          <w:sz w:val="10"/>
                          <w:szCs w:val="10"/>
                        </w:rPr>
                      </w:pPr>
                      <w:r w:rsidRPr="00C753DA">
                        <w:rPr>
                          <w:sz w:val="10"/>
                          <w:szCs w:val="10"/>
                        </w:rPr>
                        <w:t>Text: tr. Michael D. Schultz, b. 1963; Paul Gerhardt, 1607–1676, abr</w:t>
                      </w:r>
                      <w:proofErr w:type="gramStart"/>
                      <w:r w:rsidRPr="00C753DA">
                        <w:rPr>
                          <w:sz w:val="10"/>
                          <w:szCs w:val="10"/>
                        </w:rPr>
                        <w:t>.</w:t>
                      </w:r>
                      <w:proofErr w:type="gramEnd"/>
                      <w:r w:rsidRPr="00C753DA">
                        <w:rPr>
                          <w:sz w:val="10"/>
                          <w:szCs w:val="10"/>
                        </w:rPr>
                        <w:br/>
                        <w:t xml:space="preserve">Tune: Georg G. </w:t>
                      </w:r>
                      <w:proofErr w:type="spellStart"/>
                      <w:r w:rsidRPr="00C753DA">
                        <w:rPr>
                          <w:sz w:val="10"/>
                          <w:szCs w:val="10"/>
                        </w:rPr>
                        <w:t>Boltze</w:t>
                      </w:r>
                      <w:proofErr w:type="spellEnd"/>
                      <w:r w:rsidRPr="00C753DA">
                        <w:rPr>
                          <w:sz w:val="10"/>
                          <w:szCs w:val="10"/>
                        </w:rPr>
                        <w:t>, 18th cent.</w:t>
                      </w:r>
                      <w:r w:rsidRPr="00C753DA">
                        <w:rPr>
                          <w:sz w:val="10"/>
                          <w:szCs w:val="10"/>
                        </w:rPr>
                        <w:br/>
                        <w:t xml:space="preserve">Text: © 2021 Northwestern Publishing House. Used by permission: </w:t>
                      </w:r>
                      <w:proofErr w:type="spellStart"/>
                      <w:r w:rsidRPr="00C753DA">
                        <w:rPr>
                          <w:sz w:val="10"/>
                          <w:szCs w:val="10"/>
                        </w:rPr>
                        <w:t>OneLicense</w:t>
                      </w:r>
                      <w:proofErr w:type="spellEnd"/>
                      <w:r w:rsidRPr="00C753DA">
                        <w:rPr>
                          <w:sz w:val="10"/>
                          <w:szCs w:val="10"/>
                        </w:rPr>
                        <w:t xml:space="preserve"> no. 703484</w:t>
                      </w:r>
                      <w:r w:rsidRPr="00C753DA">
                        <w:rPr>
                          <w:sz w:val="10"/>
                          <w:szCs w:val="10"/>
                        </w:rPr>
                        <w:br/>
                        <w:t>Tune: Public domain</w:t>
                      </w:r>
                    </w:p>
                    <w:p w:rsidR="00C753DA" w:rsidRDefault="00C753DA" w:rsidP="00C753DA">
                      <w:pPr>
                        <w:pStyle w:val="NumberedStanza"/>
                      </w:pPr>
                    </w:p>
                  </w:txbxContent>
                </v:textbox>
              </v:shape>
            </w:pict>
          </mc:Fallback>
        </mc:AlternateContent>
      </w:r>
    </w:p>
    <w:p w:rsidR="00C753DA" w:rsidRDefault="00C753DA">
      <w:pPr>
        <w:pStyle w:val="Copyright"/>
      </w:pPr>
    </w:p>
    <w:p w:rsidR="00C753DA" w:rsidRDefault="00C753DA">
      <w:pPr>
        <w:pStyle w:val="Copyright"/>
      </w:pPr>
    </w:p>
    <w:p w:rsidR="00EC1213" w:rsidRDefault="00472826">
      <w:pPr>
        <w:pStyle w:val="Rubric"/>
      </w:pPr>
      <w:r>
        <w:t>Be seated</w:t>
      </w:r>
    </w:p>
    <w:p w:rsidR="00EC1213" w:rsidRDefault="00EC1213">
      <w:pPr>
        <w:pStyle w:val="Body"/>
      </w:pPr>
    </w:p>
    <w:p w:rsidR="00EC1213" w:rsidRDefault="00472826">
      <w:pPr>
        <w:pStyle w:val="Rubric"/>
      </w:pPr>
      <w:r>
        <w:t>The offering may follow.</w:t>
      </w:r>
    </w:p>
    <w:p w:rsidR="00EC1213" w:rsidRDefault="00EC1213">
      <w:pPr>
        <w:pStyle w:val="Body"/>
      </w:pPr>
    </w:p>
    <w:p w:rsidR="00EC1213" w:rsidRDefault="00472826">
      <w:pPr>
        <w:pStyle w:val="Caption"/>
      </w:pPr>
      <w:r>
        <w:t>Lord, Have Mercy</w:t>
      </w:r>
      <w:r>
        <w:tab/>
      </w:r>
      <w:r>
        <w:rPr>
          <w:rStyle w:val="Subcaption"/>
          <w:b w:val="0"/>
        </w:rPr>
        <w:t>CW 213</w:t>
      </w:r>
    </w:p>
    <w:p w:rsidR="00EC1213" w:rsidRDefault="00472826">
      <w:pPr>
        <w:pStyle w:val="Image"/>
      </w:pPr>
      <w:r>
        <w:rPr>
          <w:noProof/>
        </w:rPr>
        <w:drawing>
          <wp:inline distT="0" distB="0" distL="0" distR="0">
            <wp:extent cx="4572000" cy="572260"/>
            <wp:effectExtent l="0" t="0" r="0" b="0"/>
            <wp:docPr id="24"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descr="Image"/>
                    <pic:cNvPicPr>
                      <a:picLocks noChangeAspect="1" noChangeArrowheads="1"/>
                    </pic:cNvPicPr>
                  </pic:nvPicPr>
                  <pic:blipFill>
                    <a:blip r:embed="rId35"/>
                    <a:stretch>
                      <a:fillRect/>
                    </a:stretch>
                  </pic:blipFill>
                  <pic:spPr bwMode="auto">
                    <a:xfrm>
                      <a:off x="0" y="0"/>
                      <a:ext cx="4572000" cy="572260"/>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692496"/>
            <wp:effectExtent l="0" t="0" r="0" b="0"/>
            <wp:docPr id="25"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descr="Image"/>
                    <pic:cNvPicPr>
                      <a:picLocks noChangeAspect="1" noChangeArrowheads="1"/>
                    </pic:cNvPicPr>
                  </pic:nvPicPr>
                  <pic:blipFill>
                    <a:blip r:embed="rId36"/>
                    <a:stretch>
                      <a:fillRect/>
                    </a:stretch>
                  </pic:blipFill>
                  <pic:spPr bwMode="auto">
                    <a:xfrm>
                      <a:off x="0" y="0"/>
                      <a:ext cx="4572000" cy="692496"/>
                    </a:xfrm>
                    <a:prstGeom prst="rect">
                      <a:avLst/>
                    </a:prstGeom>
                    <a:noFill/>
                    <a:ln>
                      <a:noFill/>
                    </a:ln>
                  </pic:spPr>
                </pic:pic>
              </a:graphicData>
            </a:graphic>
          </wp:inline>
        </w:drawing>
      </w:r>
    </w:p>
    <w:p w:rsidR="00EC1213" w:rsidRDefault="00EC1213">
      <w:pPr>
        <w:pStyle w:val="Body"/>
      </w:pPr>
    </w:p>
    <w:p w:rsidR="00EC1213" w:rsidRDefault="00472826">
      <w:pPr>
        <w:pStyle w:val="Rubric"/>
      </w:pPr>
      <w:r>
        <w:t>Prayers of intercession, seasonal prayers, and the Prayer of the Day may follow.</w:t>
      </w:r>
    </w:p>
    <w:p w:rsidR="00EC1213" w:rsidRDefault="00EC1213">
      <w:pPr>
        <w:pStyle w:val="Body"/>
      </w:pPr>
    </w:p>
    <w:p w:rsidR="00EC1213" w:rsidRDefault="00472826">
      <w:pPr>
        <w:pStyle w:val="Caption"/>
      </w:pPr>
      <w:r>
        <w:t>Prayer of the Day</w:t>
      </w:r>
    </w:p>
    <w:p w:rsidR="00EC1213" w:rsidRDefault="00472826">
      <w:pPr>
        <w:pStyle w:val="Body"/>
      </w:pPr>
      <w:r>
        <w:t>Let us pray.</w:t>
      </w:r>
    </w:p>
    <w:p w:rsidR="00EC1213" w:rsidRDefault="001F01D4">
      <w:pPr>
        <w:pStyle w:val="Body"/>
      </w:pPr>
      <w:r w:rsidRPr="00853CAE">
        <w:rPr>
          <w:noProof/>
        </w:rPr>
        <w:drawing>
          <wp:anchor distT="0" distB="0" distL="114300" distR="114300" simplePos="0" relativeHeight="251687936" behindDoc="0" locked="0" layoutInCell="1" allowOverlap="1" wp14:anchorId="0E4AAABD" wp14:editId="6184CF1A">
            <wp:simplePos x="0" y="0"/>
            <wp:positionH relativeFrom="column">
              <wp:posOffset>-335280</wp:posOffset>
            </wp:positionH>
            <wp:positionV relativeFrom="paragraph">
              <wp:posOffset>185420</wp:posOffset>
            </wp:positionV>
            <wp:extent cx="6172101" cy="3477452"/>
            <wp:effectExtent l="0" t="0" r="635" b="0"/>
            <wp:wrapNone/>
            <wp:docPr id="74" name="Picture 74" descr="C:\Users\church\Downloads\Untitled design - 2023-03-15T105358.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urch\Downloads\Untitled design - 2023-03-15T105358.865.png"/>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172101" cy="3477452"/>
                    </a:xfrm>
                    <a:prstGeom prst="rect">
                      <a:avLst/>
                    </a:prstGeom>
                    <a:noFill/>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14:sizeRelH relativeFrom="page">
              <wp14:pctWidth>0</wp14:pctWidth>
            </wp14:sizeRelH>
            <wp14:sizeRelV relativeFrom="page">
              <wp14:pctHeight>0</wp14:pctHeight>
            </wp14:sizeRelV>
          </wp:anchor>
        </w:drawing>
      </w:r>
      <w:r w:rsidR="00472826">
        <w:t xml:space="preserve"> </w:t>
      </w:r>
    </w:p>
    <w:p w:rsidR="00EC1213" w:rsidRDefault="00472826">
      <w:pPr>
        <w:pStyle w:val="Body"/>
      </w:pPr>
      <w:r>
        <w:t xml:space="preserve">O Lord Jesus Christ, by your almighty power you opened the eyes </w:t>
      </w:r>
      <w:r>
        <w:t>of the blind and showed yourself to them. Turn our eyes away from worthless things, and lead us to love you sincerely</w:t>
      </w:r>
      <w:proofErr w:type="gramStart"/>
      <w:r>
        <w:t>;</w:t>
      </w:r>
      <w:proofErr w:type="gramEnd"/>
      <w:r>
        <w:t xml:space="preserve"> for you live and reign with the Father and the Holy Spirit, one God, now and forever.</w:t>
      </w:r>
    </w:p>
    <w:p w:rsidR="00EC1213" w:rsidRDefault="00472826">
      <w:pPr>
        <w:pStyle w:val="Body"/>
      </w:pPr>
      <w:r>
        <w:rPr>
          <w:b/>
        </w:rPr>
        <w:t>Amen.</w:t>
      </w:r>
    </w:p>
    <w:p w:rsidR="00EC1213" w:rsidRDefault="00EC1213">
      <w:pPr>
        <w:pStyle w:val="Body"/>
      </w:pPr>
    </w:p>
    <w:p w:rsidR="00EC1213" w:rsidRDefault="00472826">
      <w:pPr>
        <w:pStyle w:val="Rubric"/>
      </w:pPr>
      <w:r>
        <w:t xml:space="preserve">The following prayer </w:t>
      </w:r>
      <w:proofErr w:type="gramStart"/>
      <w:r>
        <w:t>is said</w:t>
      </w:r>
      <w:proofErr w:type="gramEnd"/>
      <w:r>
        <w:t>:</w:t>
      </w:r>
    </w:p>
    <w:p w:rsidR="00EC1213" w:rsidRDefault="00EC1213">
      <w:pPr>
        <w:pStyle w:val="Body"/>
      </w:pPr>
    </w:p>
    <w:p w:rsidR="00EC1213" w:rsidRDefault="00472826">
      <w:pPr>
        <w:pStyle w:val="Body"/>
      </w:pPr>
      <w:r>
        <w:t>O Lord, our heavenly Father, almighty and everlasting God, you have brought us safely to this new day. Defend us with your mighty power, and grant that this day we neither fall into sin nor run into any kind of danger. And in all we do, direct us to what i</w:t>
      </w:r>
      <w:r>
        <w:t xml:space="preserve">s right in your sight; through Jesus Christ, </w:t>
      </w:r>
      <w:proofErr w:type="gramStart"/>
      <w:r>
        <w:t>your</w:t>
      </w:r>
      <w:proofErr w:type="gramEnd"/>
      <w:r>
        <w:t xml:space="preserve"> Son, our Lord.</w:t>
      </w:r>
    </w:p>
    <w:p w:rsidR="00EC1213" w:rsidRDefault="00472826">
      <w:pPr>
        <w:pStyle w:val="Body"/>
      </w:pPr>
      <w:r>
        <w:rPr>
          <w:b/>
        </w:rPr>
        <w:t>Amen.</w:t>
      </w:r>
    </w:p>
    <w:p w:rsidR="00EC1213" w:rsidRDefault="00EC1213">
      <w:pPr>
        <w:pStyle w:val="Body"/>
      </w:pPr>
    </w:p>
    <w:p w:rsidR="00EC1213" w:rsidRDefault="001F01D4">
      <w:pPr>
        <w:pStyle w:val="Caption"/>
      </w:pPr>
      <w:bookmarkStart w:id="0" w:name="_GoBack"/>
      <w:r w:rsidRPr="00F814B3">
        <w:rPr>
          <w:noProof/>
        </w:rPr>
        <w:drawing>
          <wp:anchor distT="0" distB="0" distL="114300" distR="114300" simplePos="0" relativeHeight="251683840" behindDoc="0" locked="0" layoutInCell="1" allowOverlap="1" wp14:anchorId="10F16A4F" wp14:editId="188818FE">
            <wp:simplePos x="0" y="0"/>
            <wp:positionH relativeFrom="column">
              <wp:posOffset>2057400</wp:posOffset>
            </wp:positionH>
            <wp:positionV relativeFrom="paragraph">
              <wp:posOffset>238125</wp:posOffset>
            </wp:positionV>
            <wp:extent cx="3494405" cy="1968379"/>
            <wp:effectExtent l="0" t="0" r="0" b="0"/>
            <wp:wrapNone/>
            <wp:docPr id="70" name="Picture 70" descr="C:\Users\church\Downloads\Untitled design - 2023-03-15T100033.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urch\Downloads\Untitled design - 2023-03-15T100033.73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94405" cy="1968379"/>
                    </a:xfrm>
                    <a:prstGeom prst="rect">
                      <a:avLst/>
                    </a:prstGeom>
                    <a:noFill/>
                    <a:ln>
                      <a:noFill/>
                    </a:ln>
                  </pic:spPr>
                </pic:pic>
              </a:graphicData>
            </a:graphic>
            <wp14:sizeRelH relativeFrom="page">
              <wp14:pctWidth>0</wp14:pctWidth>
            </wp14:sizeRelH>
            <wp14:sizeRelV relativeFrom="page">
              <wp14:pctHeight>0</wp14:pctHeight>
            </wp14:sizeRelV>
          </wp:anchor>
        </w:drawing>
      </w:r>
      <w:r w:rsidR="00472826">
        <w:t>Lord’s Prayer</w:t>
      </w:r>
    </w:p>
    <w:p w:rsidR="00EC1213" w:rsidRDefault="00472826">
      <w:pPr>
        <w:pStyle w:val="Body"/>
      </w:pPr>
      <w:r>
        <w:rPr>
          <w:b/>
        </w:rPr>
        <w:t>Our Father in heaven,</w:t>
      </w:r>
    </w:p>
    <w:p w:rsidR="00EC1213" w:rsidRDefault="00472826">
      <w:pPr>
        <w:pStyle w:val="Body"/>
      </w:pPr>
      <w:r>
        <w:rPr>
          <w:b/>
        </w:rPr>
        <w:t> </w:t>
      </w:r>
      <w:proofErr w:type="gramStart"/>
      <w:r>
        <w:rPr>
          <w:b/>
        </w:rPr>
        <w:t>hallowed</w:t>
      </w:r>
      <w:proofErr w:type="gramEnd"/>
      <w:r>
        <w:rPr>
          <w:b/>
        </w:rPr>
        <w:t xml:space="preserve"> be your name,</w:t>
      </w:r>
    </w:p>
    <w:p w:rsidR="00EC1213" w:rsidRDefault="00472826">
      <w:pPr>
        <w:pStyle w:val="Body"/>
      </w:pPr>
      <w:r>
        <w:rPr>
          <w:b/>
        </w:rPr>
        <w:t> </w:t>
      </w:r>
      <w:proofErr w:type="gramStart"/>
      <w:r>
        <w:rPr>
          <w:b/>
        </w:rPr>
        <w:t>your</w:t>
      </w:r>
      <w:proofErr w:type="gramEnd"/>
      <w:r>
        <w:rPr>
          <w:b/>
        </w:rPr>
        <w:t xml:space="preserve"> kingdom come,</w:t>
      </w:r>
    </w:p>
    <w:p w:rsidR="00EC1213" w:rsidRDefault="00472826">
      <w:pPr>
        <w:pStyle w:val="Body"/>
      </w:pPr>
      <w:r>
        <w:rPr>
          <w:b/>
        </w:rPr>
        <w:t> </w:t>
      </w:r>
      <w:proofErr w:type="gramStart"/>
      <w:r>
        <w:rPr>
          <w:b/>
        </w:rPr>
        <w:t>your</w:t>
      </w:r>
      <w:proofErr w:type="gramEnd"/>
      <w:r>
        <w:rPr>
          <w:b/>
        </w:rPr>
        <w:t xml:space="preserve"> will be done</w:t>
      </w:r>
    </w:p>
    <w:p w:rsidR="00EC1213" w:rsidRDefault="00472826">
      <w:pPr>
        <w:pStyle w:val="Body"/>
      </w:pPr>
      <w:r>
        <w:rPr>
          <w:b/>
        </w:rPr>
        <w:t>  </w:t>
      </w:r>
      <w:proofErr w:type="gramStart"/>
      <w:r>
        <w:rPr>
          <w:b/>
        </w:rPr>
        <w:t>on</w:t>
      </w:r>
      <w:proofErr w:type="gramEnd"/>
      <w:r>
        <w:rPr>
          <w:b/>
        </w:rPr>
        <w:t xml:space="preserve"> earth as in heaven.</w:t>
      </w:r>
    </w:p>
    <w:p w:rsidR="00EC1213" w:rsidRDefault="00472826">
      <w:pPr>
        <w:pStyle w:val="Body"/>
      </w:pPr>
      <w:r>
        <w:rPr>
          <w:b/>
        </w:rPr>
        <w:t>Give us today our daily bread.</w:t>
      </w:r>
    </w:p>
    <w:p w:rsidR="00EC1213" w:rsidRDefault="00472826">
      <w:pPr>
        <w:pStyle w:val="Body"/>
      </w:pPr>
      <w:r>
        <w:rPr>
          <w:b/>
        </w:rPr>
        <w:t>Forgive us our sins,</w:t>
      </w:r>
    </w:p>
    <w:p w:rsidR="00EC1213" w:rsidRDefault="00472826">
      <w:pPr>
        <w:pStyle w:val="Body"/>
      </w:pPr>
      <w:r w:rsidRPr="001F01D4">
        <w:rPr>
          <w:noProof/>
        </w:rPr>
        <w:drawing>
          <wp:anchor distT="0" distB="0" distL="114300" distR="114300" simplePos="0" relativeHeight="251688960" behindDoc="1" locked="0" layoutInCell="1" allowOverlap="1">
            <wp:simplePos x="0" y="0"/>
            <wp:positionH relativeFrom="column">
              <wp:posOffset>2112645</wp:posOffset>
            </wp:positionH>
            <wp:positionV relativeFrom="paragraph">
              <wp:posOffset>146685</wp:posOffset>
            </wp:positionV>
            <wp:extent cx="3369310" cy="1898015"/>
            <wp:effectExtent l="0" t="0" r="0" b="6985"/>
            <wp:wrapNone/>
            <wp:docPr id="38" name="Picture 38" descr="C:\Users\church\Downloads\Untitled design - 2023-03-15T131127.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urch\Downloads\Untitled design - 2023-03-15T131127.469.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69310" cy="18980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Pr>
          <w:b/>
        </w:rPr>
        <w:t> </w:t>
      </w:r>
      <w:proofErr w:type="gramStart"/>
      <w:r>
        <w:rPr>
          <w:b/>
        </w:rPr>
        <w:t>as</w:t>
      </w:r>
      <w:proofErr w:type="gramEnd"/>
      <w:r>
        <w:rPr>
          <w:b/>
        </w:rPr>
        <w:t xml:space="preserve"> we forgive those</w:t>
      </w:r>
    </w:p>
    <w:p w:rsidR="00EC1213" w:rsidRDefault="00472826">
      <w:pPr>
        <w:pStyle w:val="Body"/>
      </w:pPr>
      <w:r>
        <w:rPr>
          <w:b/>
        </w:rPr>
        <w:t> </w:t>
      </w:r>
      <w:proofErr w:type="gramStart"/>
      <w:r>
        <w:rPr>
          <w:b/>
        </w:rPr>
        <w:t>who</w:t>
      </w:r>
      <w:proofErr w:type="gramEnd"/>
      <w:r>
        <w:rPr>
          <w:b/>
        </w:rPr>
        <w:t xml:space="preserve"> sin against us.</w:t>
      </w:r>
    </w:p>
    <w:p w:rsidR="00EC1213" w:rsidRDefault="00472826">
      <w:pPr>
        <w:pStyle w:val="Body"/>
      </w:pPr>
      <w:r>
        <w:rPr>
          <w:b/>
        </w:rPr>
        <w:t>Lead us not into temptation,</w:t>
      </w:r>
    </w:p>
    <w:p w:rsidR="00EC1213" w:rsidRDefault="00472826">
      <w:pPr>
        <w:pStyle w:val="Body"/>
      </w:pPr>
      <w:proofErr w:type="gramStart"/>
      <w:r>
        <w:rPr>
          <w:b/>
        </w:rPr>
        <w:t>but</w:t>
      </w:r>
      <w:proofErr w:type="gramEnd"/>
      <w:r>
        <w:rPr>
          <w:b/>
        </w:rPr>
        <w:t xml:space="preserve"> deliver us from evil.</w:t>
      </w:r>
    </w:p>
    <w:p w:rsidR="00EC1213" w:rsidRDefault="00472826">
      <w:pPr>
        <w:pStyle w:val="Body"/>
      </w:pPr>
      <w:r>
        <w:rPr>
          <w:b/>
        </w:rPr>
        <w:t>For the kingdom, the power,</w:t>
      </w:r>
    </w:p>
    <w:p w:rsidR="00EC1213" w:rsidRDefault="00472826">
      <w:pPr>
        <w:pStyle w:val="Body"/>
      </w:pPr>
      <w:r>
        <w:rPr>
          <w:b/>
        </w:rPr>
        <w:t> </w:t>
      </w:r>
      <w:proofErr w:type="gramStart"/>
      <w:r>
        <w:rPr>
          <w:b/>
        </w:rPr>
        <w:t>and</w:t>
      </w:r>
      <w:proofErr w:type="gramEnd"/>
      <w:r>
        <w:rPr>
          <w:b/>
        </w:rPr>
        <w:t xml:space="preserve"> the glory are yours</w:t>
      </w:r>
    </w:p>
    <w:p w:rsidR="00EC1213" w:rsidRDefault="00472826">
      <w:pPr>
        <w:pStyle w:val="Body"/>
      </w:pPr>
      <w:r>
        <w:rPr>
          <w:b/>
        </w:rPr>
        <w:t> </w:t>
      </w:r>
      <w:proofErr w:type="gramStart"/>
      <w:r>
        <w:rPr>
          <w:b/>
        </w:rPr>
        <w:t>now</w:t>
      </w:r>
      <w:proofErr w:type="gramEnd"/>
      <w:r>
        <w:rPr>
          <w:b/>
        </w:rPr>
        <w:t xml:space="preserve"> and forever. Amen.</w:t>
      </w:r>
    </w:p>
    <w:p w:rsidR="00EC1213" w:rsidRDefault="00EC1213">
      <w:pPr>
        <w:pStyle w:val="Body"/>
      </w:pPr>
    </w:p>
    <w:p w:rsidR="00EC1213" w:rsidRDefault="00472826">
      <w:pPr>
        <w:pStyle w:val="Image"/>
      </w:pPr>
      <w:r>
        <w:rPr>
          <w:noProof/>
        </w:rPr>
        <w:drawing>
          <wp:inline distT="0" distB="0" distL="0" distR="0">
            <wp:extent cx="2017776" cy="554735"/>
            <wp:effectExtent l="0" t="0" r="0" b="0"/>
            <wp:docPr id="26"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descr="Image"/>
                    <pic:cNvPicPr>
                      <a:picLocks noChangeAspect="1" noChangeArrowheads="1"/>
                    </pic:cNvPicPr>
                  </pic:nvPicPr>
                  <pic:blipFill>
                    <a:blip r:embed="rId41"/>
                    <a:stretch>
                      <a:fillRect/>
                    </a:stretch>
                  </pic:blipFill>
                  <pic:spPr bwMode="auto">
                    <a:xfrm>
                      <a:off x="0" y="0"/>
                      <a:ext cx="2017776" cy="554735"/>
                    </a:xfrm>
                    <a:prstGeom prst="rect">
                      <a:avLst/>
                    </a:prstGeom>
                    <a:noFill/>
                    <a:ln>
                      <a:noFill/>
                    </a:ln>
                  </pic:spPr>
                </pic:pic>
              </a:graphicData>
            </a:graphic>
          </wp:inline>
        </w:drawing>
      </w:r>
    </w:p>
    <w:p w:rsidR="00EC1213" w:rsidRDefault="00472826">
      <w:pPr>
        <w:pStyle w:val="Image"/>
      </w:pPr>
      <w:r>
        <w:rPr>
          <w:noProof/>
        </w:rPr>
        <w:drawing>
          <wp:inline distT="0" distB="0" distL="0" distR="0">
            <wp:extent cx="2017776" cy="661415"/>
            <wp:effectExtent l="0" t="0" r="0" b="0"/>
            <wp:docPr id="27"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descr="Image"/>
                    <pic:cNvPicPr>
                      <a:picLocks noChangeAspect="1" noChangeArrowheads="1"/>
                    </pic:cNvPicPr>
                  </pic:nvPicPr>
                  <pic:blipFill>
                    <a:blip r:embed="rId42"/>
                    <a:stretch>
                      <a:fillRect/>
                    </a:stretch>
                  </pic:blipFill>
                  <pic:spPr bwMode="auto">
                    <a:xfrm>
                      <a:off x="0" y="0"/>
                      <a:ext cx="2017776" cy="661415"/>
                    </a:xfrm>
                    <a:prstGeom prst="rect">
                      <a:avLst/>
                    </a:prstGeom>
                    <a:noFill/>
                    <a:ln>
                      <a:noFill/>
                    </a:ln>
                  </pic:spPr>
                </pic:pic>
              </a:graphicData>
            </a:graphic>
          </wp:inline>
        </w:drawing>
      </w:r>
    </w:p>
    <w:p w:rsidR="00EC1213" w:rsidRDefault="00472826">
      <w:pPr>
        <w:pStyle w:val="Body"/>
      </w:pPr>
      <w:r>
        <w:t xml:space="preserve"> </w:t>
      </w:r>
    </w:p>
    <w:p w:rsidR="00EC1213" w:rsidRDefault="00EC1213">
      <w:pPr>
        <w:pStyle w:val="Body"/>
      </w:pPr>
    </w:p>
    <w:p w:rsidR="00EC1213" w:rsidRDefault="00472826">
      <w:pPr>
        <w:pStyle w:val="Image"/>
      </w:pPr>
      <w:r>
        <w:rPr>
          <w:noProof/>
        </w:rPr>
        <w:drawing>
          <wp:inline distT="0" distB="0" distL="0" distR="0">
            <wp:extent cx="4572000" cy="552475"/>
            <wp:effectExtent l="0" t="0" r="0" b="0"/>
            <wp:docPr id="28"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descr="Image"/>
                    <pic:cNvPicPr>
                      <a:picLocks noChangeAspect="1" noChangeArrowheads="1"/>
                    </pic:cNvPicPr>
                  </pic:nvPicPr>
                  <pic:blipFill>
                    <a:blip r:embed="rId43"/>
                    <a:stretch>
                      <a:fillRect/>
                    </a:stretch>
                  </pic:blipFill>
                  <pic:spPr bwMode="auto">
                    <a:xfrm>
                      <a:off x="0" y="0"/>
                      <a:ext cx="4572000" cy="552475"/>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662057"/>
            <wp:effectExtent l="0" t="0" r="0" b="0"/>
            <wp:docPr id="29"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descr="Image"/>
                    <pic:cNvPicPr>
                      <a:picLocks noChangeAspect="1" noChangeArrowheads="1"/>
                    </pic:cNvPicPr>
                  </pic:nvPicPr>
                  <pic:blipFill>
                    <a:blip r:embed="rId44"/>
                    <a:stretch>
                      <a:fillRect/>
                    </a:stretch>
                  </pic:blipFill>
                  <pic:spPr bwMode="auto">
                    <a:xfrm>
                      <a:off x="0" y="0"/>
                      <a:ext cx="4572000" cy="662057"/>
                    </a:xfrm>
                    <a:prstGeom prst="rect">
                      <a:avLst/>
                    </a:prstGeom>
                    <a:noFill/>
                    <a:ln>
                      <a:noFill/>
                    </a:ln>
                  </pic:spPr>
                </pic:pic>
              </a:graphicData>
            </a:graphic>
          </wp:inline>
        </w:drawing>
      </w:r>
    </w:p>
    <w:p w:rsidR="00EC1213" w:rsidRDefault="00472826">
      <w:pPr>
        <w:pStyle w:val="Image"/>
      </w:pPr>
      <w:r>
        <w:rPr>
          <w:noProof/>
        </w:rPr>
        <w:drawing>
          <wp:inline distT="0" distB="0" distL="0" distR="0">
            <wp:extent cx="4572000" cy="738155"/>
            <wp:effectExtent l="0" t="0" r="0" b="0"/>
            <wp:docPr id="30"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descr="Image"/>
                    <pic:cNvPicPr>
                      <a:picLocks noChangeAspect="1" noChangeArrowheads="1"/>
                    </pic:cNvPicPr>
                  </pic:nvPicPr>
                  <pic:blipFill>
                    <a:blip r:embed="rId45"/>
                    <a:stretch>
                      <a:fillRect/>
                    </a:stretch>
                  </pic:blipFill>
                  <pic:spPr bwMode="auto">
                    <a:xfrm>
                      <a:off x="0" y="0"/>
                      <a:ext cx="4572000" cy="738155"/>
                    </a:xfrm>
                    <a:prstGeom prst="rect">
                      <a:avLst/>
                    </a:prstGeom>
                    <a:noFill/>
                    <a:ln>
                      <a:noFill/>
                    </a:ln>
                  </pic:spPr>
                </pic:pic>
              </a:graphicData>
            </a:graphic>
          </wp:inline>
        </w:drawing>
      </w:r>
    </w:p>
    <w:p w:rsidR="00EC1213" w:rsidRDefault="00EC1213">
      <w:pPr>
        <w:pStyle w:val="Body"/>
      </w:pPr>
    </w:p>
    <w:p w:rsidR="00EC1213" w:rsidRDefault="00472826">
      <w:pPr>
        <w:pStyle w:val="Caption"/>
      </w:pPr>
      <w:r>
        <w:t>Amazing Grace</w:t>
      </w:r>
      <w:r>
        <w:tab/>
      </w:r>
      <w:r>
        <w:rPr>
          <w:rStyle w:val="Subcaption"/>
          <w:b w:val="0"/>
        </w:rPr>
        <w:t>CW 576</w:t>
      </w:r>
    </w:p>
    <w:p w:rsidR="00EC1213" w:rsidRDefault="00472826">
      <w:pPr>
        <w:pStyle w:val="Image"/>
      </w:pPr>
      <w:r>
        <w:rPr>
          <w:noProof/>
        </w:rPr>
        <w:drawing>
          <wp:inline distT="0" distB="0" distL="0" distR="0">
            <wp:extent cx="4572000" cy="975583"/>
            <wp:effectExtent l="0" t="0" r="0" b="0"/>
            <wp:docPr id="31"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descr="Image"/>
                    <pic:cNvPicPr>
                      <a:picLocks noChangeAspect="1" noChangeArrowheads="1"/>
                    </pic:cNvPicPr>
                  </pic:nvPicPr>
                  <pic:blipFill>
                    <a:blip r:embed="rId46"/>
                    <a:stretch>
                      <a:fillRect/>
                    </a:stretch>
                  </pic:blipFill>
                  <pic:spPr bwMode="auto">
                    <a:xfrm>
                      <a:off x="0" y="0"/>
                      <a:ext cx="4572000" cy="975583"/>
                    </a:xfrm>
                    <a:prstGeom prst="rect">
                      <a:avLst/>
                    </a:prstGeom>
                    <a:noFill/>
                    <a:ln>
                      <a:noFill/>
                    </a:ln>
                  </pic:spPr>
                </pic:pic>
              </a:graphicData>
            </a:graphic>
          </wp:inline>
        </w:drawing>
      </w:r>
    </w:p>
    <w:p w:rsidR="00EC1213" w:rsidRDefault="00472826">
      <w:pPr>
        <w:pStyle w:val="Image"/>
      </w:pPr>
      <w:r>
        <w:rPr>
          <w:noProof/>
        </w:rPr>
        <w:drawing>
          <wp:inline distT="0" distB="0" distL="0" distR="0">
            <wp:extent cx="4569598" cy="1016000"/>
            <wp:effectExtent l="0" t="0" r="2540" b="0"/>
            <wp:docPr id="32"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descr="Image"/>
                    <pic:cNvPicPr>
                      <a:picLocks noChangeAspect="1" noChangeArrowheads="1"/>
                    </pic:cNvPicPr>
                  </pic:nvPicPr>
                  <pic:blipFill rotWithShape="1">
                    <a:blip r:embed="rId47"/>
                    <a:srcRect t="6977"/>
                    <a:stretch/>
                  </pic:blipFill>
                  <pic:spPr bwMode="auto">
                    <a:xfrm>
                      <a:off x="0" y="0"/>
                      <a:ext cx="4572000" cy="1016534"/>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Image"/>
      </w:pPr>
      <w:r>
        <w:rPr>
          <w:noProof/>
        </w:rPr>
        <w:drawing>
          <wp:inline distT="0" distB="0" distL="0" distR="0">
            <wp:extent cx="4571202" cy="1002665"/>
            <wp:effectExtent l="0" t="0" r="1270" b="6985"/>
            <wp:docPr id="33" name="Image"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descr="Image"/>
                    <pic:cNvPicPr>
                      <a:picLocks noChangeAspect="1" noChangeArrowheads="1"/>
                    </pic:cNvPicPr>
                  </pic:nvPicPr>
                  <pic:blipFill rotWithShape="1">
                    <a:blip r:embed="rId48"/>
                    <a:srcRect t="8358"/>
                    <a:stretch/>
                  </pic:blipFill>
                  <pic:spPr bwMode="auto">
                    <a:xfrm>
                      <a:off x="0" y="0"/>
                      <a:ext cx="4572000" cy="1002840"/>
                    </a:xfrm>
                    <a:prstGeom prst="rect">
                      <a:avLst/>
                    </a:prstGeom>
                    <a:noFill/>
                    <a:ln>
                      <a:noFill/>
                    </a:ln>
                    <a:extLst>
                      <a:ext uri="{53640926-AAD7-44D8-BBD7-CCE9431645EC}">
                        <a14:shadowObscured xmlns:a14="http://schemas.microsoft.com/office/drawing/2010/main"/>
                      </a:ext>
                    </a:extLst>
                  </pic:spPr>
                </pic:pic>
              </a:graphicData>
            </a:graphic>
          </wp:inline>
        </w:drawing>
      </w:r>
    </w:p>
    <w:p w:rsidR="00EC1213" w:rsidRDefault="00472826">
      <w:pPr>
        <w:pStyle w:val="Copyright"/>
      </w:pPr>
      <w:r>
        <w:t>Text (</w:t>
      </w:r>
      <w:proofErr w:type="spellStart"/>
      <w:r>
        <w:t>sts</w:t>
      </w:r>
      <w:proofErr w:type="spellEnd"/>
      <w:r>
        <w:t>. 1–3): John Newton, 1725–1807, alt.; (</w:t>
      </w:r>
      <w:proofErr w:type="spellStart"/>
      <w:r>
        <w:t>st.</w:t>
      </w:r>
      <w:proofErr w:type="spellEnd"/>
      <w:r>
        <w:t xml:space="preserve"> 4): A Collection of Sacred Ballads, Richmond, 1790</w:t>
      </w:r>
      <w:r>
        <w:br/>
        <w:t xml:space="preserve">Tune: Columbian Harmony, Cincinnati, 1829, ed. Benjamin Shaw; ed. Charles H. </w:t>
      </w:r>
      <w:proofErr w:type="spellStart"/>
      <w:r>
        <w:t>Spilman</w:t>
      </w:r>
      <w:proofErr w:type="spellEnd"/>
      <w:r>
        <w:br/>
        <w:t>Text and tune: Public domain</w:t>
      </w:r>
    </w:p>
    <w:p w:rsidR="00EC1213" w:rsidRDefault="00472826">
      <w:pPr>
        <w:pStyle w:val="Caption"/>
      </w:pPr>
      <w:r>
        <w:t>Acknowledgments</w:t>
      </w:r>
    </w:p>
    <w:p w:rsidR="00EC1213" w:rsidRPr="00694424" w:rsidRDefault="00472826">
      <w:pPr>
        <w:pStyle w:val="Acknowledgments"/>
        <w:rPr>
          <w:sz w:val="18"/>
          <w:szCs w:val="18"/>
        </w:rPr>
      </w:pPr>
      <w:r w:rsidRPr="00694424">
        <w:rPr>
          <w:sz w:val="18"/>
          <w:szCs w:val="18"/>
        </w:rPr>
        <w:t>Morning Prayer from Ch</w:t>
      </w:r>
      <w:r w:rsidRPr="00694424">
        <w:rPr>
          <w:sz w:val="18"/>
          <w:szCs w:val="18"/>
        </w:rPr>
        <w:t>ristian Worship</w:t>
      </w:r>
    </w:p>
    <w:p w:rsidR="00EC1213" w:rsidRPr="00694424" w:rsidRDefault="00472826">
      <w:pPr>
        <w:pStyle w:val="Acknowledgments"/>
        <w:rPr>
          <w:sz w:val="18"/>
          <w:szCs w:val="18"/>
        </w:rPr>
      </w:pPr>
      <w:r w:rsidRPr="00694424">
        <w:rPr>
          <w:sz w:val="18"/>
          <w:szCs w:val="18"/>
        </w:rPr>
        <w:t>Unless otherwise indicated, Scripture quotations are from The Holy Bible, New International Version</w:t>
      </w:r>
      <w:r w:rsidRPr="00694424">
        <w:rPr>
          <w:sz w:val="18"/>
          <w:szCs w:val="18"/>
          <w:vertAlign w:val="superscript"/>
        </w:rPr>
        <w:t>®</w:t>
      </w:r>
      <w:r w:rsidRPr="00694424">
        <w:rPr>
          <w:sz w:val="18"/>
          <w:szCs w:val="18"/>
        </w:rPr>
        <w:t xml:space="preserve">, </w:t>
      </w:r>
      <w:proofErr w:type="gramStart"/>
      <w:r w:rsidRPr="00694424">
        <w:rPr>
          <w:sz w:val="18"/>
          <w:szCs w:val="18"/>
        </w:rPr>
        <w:t>NIV</w:t>
      </w:r>
      <w:proofErr w:type="gramEnd"/>
      <w:r w:rsidRPr="00694424">
        <w:rPr>
          <w:sz w:val="18"/>
          <w:szCs w:val="18"/>
          <w:vertAlign w:val="superscript"/>
        </w:rPr>
        <w:t>®</w:t>
      </w:r>
      <w:r w:rsidRPr="00694424">
        <w:rPr>
          <w:sz w:val="18"/>
          <w:szCs w:val="18"/>
        </w:rPr>
        <w:t xml:space="preserve">. Copyright © 1973, 1978, 1984, 2011 by </w:t>
      </w:r>
      <w:proofErr w:type="spellStart"/>
      <w:r w:rsidRPr="00694424">
        <w:rPr>
          <w:sz w:val="18"/>
          <w:szCs w:val="18"/>
        </w:rPr>
        <w:t>Biblica</w:t>
      </w:r>
      <w:proofErr w:type="spellEnd"/>
      <w:r w:rsidRPr="00694424">
        <w:rPr>
          <w:sz w:val="18"/>
          <w:szCs w:val="18"/>
        </w:rPr>
        <w:t>, Inc.</w:t>
      </w:r>
      <w:r w:rsidRPr="00694424">
        <w:rPr>
          <w:sz w:val="18"/>
          <w:szCs w:val="18"/>
          <w:vertAlign w:val="superscript"/>
        </w:rPr>
        <w:t>TM</w:t>
      </w:r>
      <w:r w:rsidRPr="00694424">
        <w:rPr>
          <w:sz w:val="18"/>
          <w:szCs w:val="18"/>
        </w:rPr>
        <w:t xml:space="preserve"> Used by permission of Zondervan. All rights reserved worldwide.</w:t>
      </w:r>
    </w:p>
    <w:p w:rsidR="00EC1213" w:rsidRPr="00694424" w:rsidRDefault="00694424">
      <w:pPr>
        <w:pStyle w:val="Acknowledgments"/>
        <w:rPr>
          <w:sz w:val="18"/>
          <w:szCs w:val="18"/>
        </w:rPr>
      </w:pPr>
      <w:r w:rsidRPr="00694424">
        <w:rPr>
          <w:noProof/>
        </w:rPr>
        <w:drawing>
          <wp:anchor distT="0" distB="0" distL="114300" distR="114300" simplePos="0" relativeHeight="251689984" behindDoc="1" locked="0" layoutInCell="1" allowOverlap="1">
            <wp:simplePos x="0" y="0"/>
            <wp:positionH relativeFrom="column">
              <wp:posOffset>594360</wp:posOffset>
            </wp:positionH>
            <wp:positionV relativeFrom="paragraph">
              <wp:posOffset>124460</wp:posOffset>
            </wp:positionV>
            <wp:extent cx="4364632" cy="2459098"/>
            <wp:effectExtent l="0" t="0" r="0" b="0"/>
            <wp:wrapNone/>
            <wp:docPr id="39" name="Picture 39" descr="C:\Users\church\Downloads\Untitled design - 2023-03-15T134029.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urch\Downloads\Untitled design - 2023-03-15T134029.81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64632" cy="2459098"/>
                    </a:xfrm>
                    <a:prstGeom prst="rect">
                      <a:avLst/>
                    </a:prstGeom>
                    <a:noFill/>
                    <a:ln>
                      <a:noFill/>
                    </a:ln>
                  </pic:spPr>
                </pic:pic>
              </a:graphicData>
            </a:graphic>
            <wp14:sizeRelH relativeFrom="page">
              <wp14:pctWidth>0</wp14:pctWidth>
            </wp14:sizeRelH>
            <wp14:sizeRelV relativeFrom="page">
              <wp14:pctHeight>0</wp14:pctHeight>
            </wp14:sizeRelV>
          </wp:anchor>
        </w:drawing>
      </w:r>
      <w:r w:rsidR="00472826" w:rsidRPr="00694424">
        <w:rPr>
          <w:sz w:val="18"/>
          <w:szCs w:val="18"/>
        </w:rPr>
        <w:t>Software distr</w:t>
      </w:r>
      <w:r w:rsidR="00472826" w:rsidRPr="00694424">
        <w:rPr>
          <w:sz w:val="18"/>
          <w:szCs w:val="18"/>
        </w:rPr>
        <w:t>ibuted in partnership with Northwestern Publishing House.</w:t>
      </w:r>
    </w:p>
    <w:p w:rsidR="00EC1213" w:rsidRPr="00694424" w:rsidRDefault="00472826">
      <w:pPr>
        <w:pStyle w:val="Acknowledgments"/>
        <w:rPr>
          <w:sz w:val="18"/>
          <w:szCs w:val="18"/>
        </w:rPr>
      </w:pPr>
      <w:r w:rsidRPr="00694424">
        <w:rPr>
          <w:sz w:val="18"/>
          <w:szCs w:val="18"/>
        </w:rPr>
        <w:t>Created by Christian Worship: Service Builder © 2023 Concordia Publishing House.</w:t>
      </w:r>
    </w:p>
    <w:p w:rsidR="00C753DA" w:rsidRDefault="00C753DA">
      <w:pPr>
        <w:pStyle w:val="Acknowledgments"/>
      </w:pPr>
    </w:p>
    <w:p w:rsidR="00C753DA" w:rsidRDefault="00C753DA">
      <w:pPr>
        <w:pStyle w:val="Acknowledgments"/>
      </w:pPr>
    </w:p>
    <w:p w:rsidR="00C753DA" w:rsidRDefault="00C753DA">
      <w:pPr>
        <w:pStyle w:val="Acknowledgments"/>
      </w:pPr>
    </w:p>
    <w:p w:rsidR="00694424" w:rsidRDefault="00694424">
      <w:pPr>
        <w:pStyle w:val="Acknowledgments"/>
      </w:pPr>
    </w:p>
    <w:p w:rsidR="00C753DA" w:rsidRDefault="00C753DA">
      <w:pPr>
        <w:pStyle w:val="Acknowledgments"/>
      </w:pPr>
    </w:p>
    <w:p w:rsidR="00C753DA" w:rsidRDefault="00C753DA">
      <w:pPr>
        <w:pStyle w:val="Acknowledgments"/>
      </w:pPr>
    </w:p>
    <w:p w:rsidR="00C753DA" w:rsidRDefault="00C753DA">
      <w:pPr>
        <w:pStyle w:val="Acknowledgments"/>
      </w:pPr>
    </w:p>
    <w:p w:rsidR="00694424" w:rsidRDefault="00694424">
      <w:pPr>
        <w:pStyle w:val="Acknowledgments"/>
      </w:pPr>
    </w:p>
    <w:p w:rsidR="00694424" w:rsidRDefault="00694424">
      <w:pPr>
        <w:pStyle w:val="Acknowledgments"/>
      </w:pPr>
    </w:p>
    <w:p w:rsidR="00C753DA" w:rsidRDefault="00C753DA" w:rsidP="00C753DA">
      <w:pPr>
        <w:pStyle w:val="Acknowledgments"/>
        <w:rPr>
          <w:rFonts w:ascii="Candara" w:hAnsi="Candara"/>
          <w:b/>
          <w:sz w:val="26"/>
          <w:szCs w:val="26"/>
        </w:rPr>
      </w:pPr>
      <w:r w:rsidRPr="00657C4F">
        <w:rPr>
          <w:rFonts w:ascii="Candara" w:hAnsi="Candara"/>
          <w:b/>
          <w:sz w:val="26"/>
          <w:szCs w:val="26"/>
        </w:rPr>
        <w:t>Announcements</w:t>
      </w:r>
    </w:p>
    <w:p w:rsidR="00C753DA" w:rsidRPr="00C11D58" w:rsidRDefault="00C753DA" w:rsidP="00C753DA">
      <w:pPr>
        <w:pStyle w:val="Acknowledgments"/>
        <w:rPr>
          <w:rFonts w:ascii="Candara" w:hAnsi="Candara"/>
          <w:b/>
          <w:sz w:val="10"/>
          <w:szCs w:val="10"/>
        </w:rPr>
      </w:pPr>
    </w:p>
    <w:p w:rsidR="00C753DA" w:rsidRPr="009C43FB" w:rsidRDefault="00C753DA" w:rsidP="00C753DA">
      <w:pPr>
        <w:pStyle w:val="Body"/>
        <w:jc w:val="both"/>
        <w:rPr>
          <w:szCs w:val="21"/>
        </w:rPr>
      </w:pPr>
      <w:r w:rsidRPr="009C43FB">
        <w:rPr>
          <w:rFonts w:cs="Arial"/>
          <w:b/>
          <w:bCs/>
          <w:color w:val="222222"/>
          <w:szCs w:val="21"/>
          <w:shd w:val="clear" w:color="auto" w:fill="FFFFFF"/>
        </w:rPr>
        <w:t>Forward Capital Campaign the Big Give: </w:t>
      </w:r>
      <w:r w:rsidRPr="009C43FB">
        <w:rPr>
          <w:rFonts w:cs="Arial"/>
          <w:color w:val="222222"/>
          <w:szCs w:val="21"/>
          <w:shd w:val="clear" w:color="auto" w:fill="FFFFFF"/>
        </w:rPr>
        <w:t> </w:t>
      </w:r>
      <w:r w:rsidRPr="009C43FB">
        <w:rPr>
          <w:szCs w:val="21"/>
        </w:rPr>
        <w:t xml:space="preserve">Now is your opportunity to commit to working together to make the vision of a new church building a reality.  If you have not done so, over the next few weeks return a commitment card outlining your gift to the Lord </w:t>
      </w:r>
      <w:proofErr w:type="gramStart"/>
      <w:r w:rsidRPr="009C43FB">
        <w:rPr>
          <w:szCs w:val="21"/>
        </w:rPr>
        <w:t>for the purpose of</w:t>
      </w:r>
      <w:proofErr w:type="gramEnd"/>
      <w:r w:rsidRPr="009C43FB">
        <w:rPr>
          <w:szCs w:val="21"/>
        </w:rPr>
        <w:t xml:space="preserve"> building his house.  That gift is one way of thanking the Lord for all he has given you.  Commitment forms are available online, in the back of church, and outside the school office.  They </w:t>
      </w:r>
      <w:proofErr w:type="gramStart"/>
      <w:r w:rsidRPr="009C43FB">
        <w:rPr>
          <w:szCs w:val="21"/>
        </w:rPr>
        <w:t>may be placed in the red box in the back of church, or dropped off at the office during the week</w:t>
      </w:r>
      <w:proofErr w:type="gramEnd"/>
      <w:r w:rsidRPr="009C43FB">
        <w:rPr>
          <w:szCs w:val="21"/>
        </w:rPr>
        <w:t xml:space="preserve">.  </w:t>
      </w:r>
    </w:p>
    <w:p w:rsidR="00C753DA" w:rsidRPr="009C43FB" w:rsidRDefault="00C753DA" w:rsidP="00C753DA">
      <w:pPr>
        <w:pStyle w:val="Body"/>
        <w:jc w:val="both"/>
        <w:rPr>
          <w:sz w:val="12"/>
          <w:szCs w:val="12"/>
        </w:rPr>
      </w:pPr>
    </w:p>
    <w:p w:rsidR="00C753DA" w:rsidRPr="009C43FB" w:rsidRDefault="00C753DA" w:rsidP="00C753DA">
      <w:pPr>
        <w:pStyle w:val="Body"/>
        <w:jc w:val="both"/>
        <w:rPr>
          <w:szCs w:val="21"/>
        </w:rPr>
      </w:pPr>
      <w:r w:rsidRPr="009C43FB">
        <w:rPr>
          <w:szCs w:val="21"/>
        </w:rPr>
        <w:t xml:space="preserve">To kick off the giving season, we will be holding “The Big Give” on the weekend of March 18 &amp; 19.  This is a chance to get the ball rolling, to give a boost to the building fund as we start the gathering phase of the capital campaign.  Consider giving a down payment on the commitment you have made for the capital campaign.  The offerings given in The Big Give will help us keep moving forward on this project.  Simply place your check in a </w:t>
      </w:r>
      <w:proofErr w:type="gramStart"/>
      <w:r w:rsidRPr="009C43FB">
        <w:rPr>
          <w:szCs w:val="21"/>
        </w:rPr>
        <w:t>church building fund envelope</w:t>
      </w:r>
      <w:proofErr w:type="gramEnd"/>
      <w:r w:rsidRPr="009C43FB">
        <w:rPr>
          <w:szCs w:val="21"/>
        </w:rPr>
        <w:t xml:space="preserve">, or donate online through our website.  We pray that the Lord blesses all of us with the joy of giving cheerfully.  </w:t>
      </w:r>
    </w:p>
    <w:p w:rsidR="00C753DA" w:rsidRPr="009C43FB" w:rsidRDefault="00C753DA" w:rsidP="00C753DA">
      <w:pPr>
        <w:pStyle w:val="Body"/>
        <w:jc w:val="both"/>
        <w:rPr>
          <w:rFonts w:ascii="Georgia" w:hAnsi="Georgia"/>
          <w:color w:val="auto"/>
          <w:sz w:val="12"/>
          <w:szCs w:val="12"/>
        </w:rPr>
      </w:pPr>
    </w:p>
    <w:p w:rsidR="00C753DA" w:rsidRPr="009C43FB" w:rsidRDefault="00C753DA" w:rsidP="00C753DA">
      <w:pPr>
        <w:pStyle w:val="Body"/>
        <w:jc w:val="both"/>
        <w:rPr>
          <w:szCs w:val="21"/>
        </w:rPr>
      </w:pPr>
      <w:r w:rsidRPr="009C43FB">
        <w:rPr>
          <w:rFonts w:cs="Arial"/>
          <w:b/>
          <w:bCs/>
          <w:color w:val="222222"/>
          <w:szCs w:val="21"/>
        </w:rPr>
        <w:t xml:space="preserve">Easter Breakfast: </w:t>
      </w:r>
      <w:r w:rsidRPr="009C43FB">
        <w:rPr>
          <w:szCs w:val="21"/>
        </w:rPr>
        <w:t xml:space="preserve">Easter breakfast will be served 7:00—8:15 am.  A </w:t>
      </w:r>
      <w:proofErr w:type="spellStart"/>
      <w:r w:rsidRPr="009C43FB">
        <w:rPr>
          <w:szCs w:val="21"/>
        </w:rPr>
        <w:t>sign up</w:t>
      </w:r>
      <w:proofErr w:type="spellEnd"/>
      <w:r w:rsidRPr="009C43FB">
        <w:rPr>
          <w:szCs w:val="21"/>
        </w:rPr>
        <w:t xml:space="preserve"> sheet for food donations and volunteers to prepare and clean up are in the church entry.</w:t>
      </w:r>
    </w:p>
    <w:p w:rsidR="00C753DA" w:rsidRPr="009C43FB" w:rsidRDefault="00C753DA" w:rsidP="00C753DA">
      <w:pPr>
        <w:pStyle w:val="Body"/>
        <w:jc w:val="both"/>
        <w:rPr>
          <w:sz w:val="12"/>
          <w:szCs w:val="12"/>
        </w:rPr>
      </w:pPr>
    </w:p>
    <w:p w:rsidR="00C753DA" w:rsidRPr="009C43FB" w:rsidRDefault="00C753DA" w:rsidP="00C753DA">
      <w:pPr>
        <w:pStyle w:val="Body"/>
        <w:jc w:val="both"/>
        <w:rPr>
          <w:szCs w:val="21"/>
        </w:rPr>
      </w:pPr>
      <w:r w:rsidRPr="009C43FB">
        <w:rPr>
          <w:b/>
          <w:szCs w:val="21"/>
        </w:rPr>
        <w:t xml:space="preserve">Easter Lilies: </w:t>
      </w:r>
      <w:r w:rsidRPr="009C43FB">
        <w:rPr>
          <w:szCs w:val="21"/>
        </w:rPr>
        <w:t xml:space="preserve">Memorial Easter </w:t>
      </w:r>
      <w:proofErr w:type="gramStart"/>
      <w:r w:rsidRPr="009C43FB">
        <w:rPr>
          <w:szCs w:val="21"/>
        </w:rPr>
        <w:t>Lily</w:t>
      </w:r>
      <w:proofErr w:type="gramEnd"/>
      <w:r w:rsidRPr="009C43FB">
        <w:rPr>
          <w:szCs w:val="21"/>
        </w:rPr>
        <w:t xml:space="preserve"> order forms are in the church entry.</w:t>
      </w:r>
    </w:p>
    <w:p w:rsidR="00C753DA" w:rsidRPr="009C43FB" w:rsidRDefault="00C753DA" w:rsidP="00C753DA">
      <w:pPr>
        <w:pStyle w:val="Body"/>
        <w:jc w:val="both"/>
        <w:rPr>
          <w:sz w:val="12"/>
          <w:szCs w:val="12"/>
        </w:rPr>
      </w:pPr>
    </w:p>
    <w:p w:rsidR="00C753DA" w:rsidRPr="005640E0" w:rsidRDefault="00C753DA" w:rsidP="00C753DA">
      <w:pPr>
        <w:jc w:val="both"/>
        <w:rPr>
          <w:rFonts w:ascii="Constantia" w:hAnsi="Constantia"/>
          <w:b/>
          <w:bCs/>
          <w:sz w:val="21"/>
          <w:szCs w:val="21"/>
          <w:u w:val="single"/>
        </w:rPr>
      </w:pPr>
      <w:r w:rsidRPr="005640E0">
        <w:rPr>
          <w:rFonts w:ascii="Constantia" w:hAnsi="Constantia" w:cs="Arial"/>
          <w:b/>
          <w:bCs/>
          <w:color w:val="222222"/>
          <w:sz w:val="21"/>
          <w:szCs w:val="21"/>
          <w:shd w:val="clear" w:color="auto" w:fill="FFFFFF"/>
        </w:rPr>
        <w:t>Lutheran Women's Missionary Society Mission Box</w:t>
      </w:r>
      <w:r>
        <w:rPr>
          <w:rFonts w:ascii="Arial" w:hAnsi="Arial" w:cs="Arial"/>
          <w:color w:val="222222"/>
          <w:shd w:val="clear" w:color="auto" w:fill="FFFFFF"/>
        </w:rPr>
        <w:t> </w:t>
      </w:r>
      <w:r w:rsidRPr="005640E0">
        <w:rPr>
          <w:rFonts w:ascii="Constantia" w:hAnsi="Constantia" w:cs="Arial"/>
          <w:color w:val="222222"/>
          <w:sz w:val="21"/>
          <w:szCs w:val="21"/>
          <w:shd w:val="clear" w:color="auto" w:fill="FFFFFF"/>
        </w:rPr>
        <w:t>will be in the back of church the next two weekends. Funds gathered by the LWMS provide for mission projects not funded by the synod budget.</w:t>
      </w:r>
    </w:p>
    <w:p w:rsidR="00C753DA" w:rsidRPr="009C43FB" w:rsidRDefault="00C753DA" w:rsidP="00C753DA">
      <w:pPr>
        <w:jc w:val="both"/>
        <w:rPr>
          <w:rFonts w:ascii="Constantia" w:hAnsi="Constantia" w:cs="Arial"/>
          <w:color w:val="000000"/>
          <w:sz w:val="12"/>
          <w:szCs w:val="12"/>
        </w:rPr>
      </w:pPr>
    </w:p>
    <w:p w:rsidR="00C753DA" w:rsidRPr="009C43FB" w:rsidRDefault="00C753DA" w:rsidP="00C753DA">
      <w:pPr>
        <w:jc w:val="both"/>
        <w:rPr>
          <w:rFonts w:ascii="Constantia" w:hAnsi="Constantia"/>
          <w:b/>
          <w:sz w:val="21"/>
          <w:szCs w:val="21"/>
          <w:u w:val="single"/>
        </w:rPr>
      </w:pPr>
      <w:r w:rsidRPr="009C43FB">
        <w:rPr>
          <w:rFonts w:ascii="Constantia" w:hAnsi="Constantia"/>
          <w:b/>
          <w:sz w:val="21"/>
          <w:szCs w:val="21"/>
          <w:u w:val="single"/>
        </w:rPr>
        <w:t>LUTHERAN WOMENS MISSIONARY SOCIETY SPRING RALLY</w:t>
      </w:r>
    </w:p>
    <w:p w:rsidR="00C753DA" w:rsidRPr="009C43FB" w:rsidRDefault="00C753DA" w:rsidP="00C753DA">
      <w:pPr>
        <w:jc w:val="both"/>
        <w:rPr>
          <w:rFonts w:ascii="Constantia" w:hAnsi="Constantia"/>
          <w:sz w:val="21"/>
          <w:szCs w:val="21"/>
        </w:rPr>
      </w:pPr>
      <w:r w:rsidRPr="009C43FB">
        <w:rPr>
          <w:rFonts w:ascii="Constantia" w:hAnsi="Constantia"/>
          <w:sz w:val="21"/>
          <w:szCs w:val="21"/>
        </w:rPr>
        <w:t xml:space="preserve">Saturday, April 15th at Good Shepherd, 777 S. Decorah Rd., West Bend Registration will begin at 8:30. Rally begins at </w:t>
      </w:r>
      <w:proofErr w:type="gramStart"/>
      <w:r w:rsidRPr="009C43FB">
        <w:rPr>
          <w:rFonts w:ascii="Constantia" w:hAnsi="Constantia"/>
          <w:sz w:val="21"/>
          <w:szCs w:val="21"/>
        </w:rPr>
        <w:t>9</w:t>
      </w:r>
      <w:proofErr w:type="gramEnd"/>
      <w:r w:rsidRPr="009C43FB">
        <w:rPr>
          <w:rFonts w:ascii="Constantia" w:hAnsi="Constantia"/>
          <w:sz w:val="21"/>
          <w:szCs w:val="21"/>
        </w:rPr>
        <w:t xml:space="preserve"> and concludes at 12:30. Stefan </w:t>
      </w:r>
      <w:proofErr w:type="spellStart"/>
      <w:r w:rsidRPr="009C43FB">
        <w:rPr>
          <w:rFonts w:ascii="Constantia" w:hAnsi="Constantia"/>
          <w:sz w:val="21"/>
          <w:szCs w:val="21"/>
        </w:rPr>
        <w:t>Felgenhauer</w:t>
      </w:r>
      <w:proofErr w:type="spellEnd"/>
      <w:r w:rsidRPr="009C43FB">
        <w:rPr>
          <w:rFonts w:ascii="Constantia" w:hAnsi="Constantia"/>
          <w:sz w:val="21"/>
          <w:szCs w:val="21"/>
        </w:rPr>
        <w:t xml:space="preserve"> (World Mission Operations Director) and his wife Kathy will be our speakers. He and his wife are world travelers who have lived and served in many of our mission fields. Born in East Germany, Stefan will tell us of his journey to Christianity.</w:t>
      </w:r>
    </w:p>
    <w:p w:rsidR="00C753DA" w:rsidRPr="009C43FB" w:rsidRDefault="00C753DA" w:rsidP="00C753DA">
      <w:pPr>
        <w:jc w:val="both"/>
        <w:rPr>
          <w:rFonts w:ascii="Constantia" w:hAnsi="Constantia"/>
          <w:sz w:val="12"/>
          <w:szCs w:val="12"/>
        </w:rPr>
      </w:pPr>
    </w:p>
    <w:p w:rsidR="00C753DA" w:rsidRPr="009C43FB" w:rsidRDefault="00C753DA" w:rsidP="00C753DA">
      <w:pPr>
        <w:jc w:val="both"/>
        <w:rPr>
          <w:rFonts w:ascii="Constantia" w:hAnsi="Constantia"/>
          <w:sz w:val="21"/>
          <w:szCs w:val="21"/>
        </w:rPr>
      </w:pPr>
      <w:r w:rsidRPr="009C43FB">
        <w:rPr>
          <w:rFonts w:ascii="Constantia" w:hAnsi="Constantia"/>
          <w:sz w:val="21"/>
          <w:szCs w:val="21"/>
        </w:rPr>
        <w:t xml:space="preserve">Donations for our Working Fund and Seminary food bank </w:t>
      </w:r>
      <w:proofErr w:type="gramStart"/>
      <w:r w:rsidRPr="009C43FB">
        <w:rPr>
          <w:rFonts w:ascii="Constantia" w:hAnsi="Constantia"/>
          <w:sz w:val="21"/>
          <w:szCs w:val="21"/>
        </w:rPr>
        <w:t>will be taken</w:t>
      </w:r>
      <w:proofErr w:type="gramEnd"/>
      <w:r w:rsidRPr="009C43FB">
        <w:rPr>
          <w:rFonts w:ascii="Constantia" w:hAnsi="Constantia"/>
          <w:sz w:val="21"/>
          <w:szCs w:val="21"/>
        </w:rPr>
        <w:t xml:space="preserve"> at registration. Most needed items are toilet paper, laundry detergent, non-perishable foods, crackers, cereals, and </w:t>
      </w:r>
    </w:p>
    <w:p w:rsidR="00C753DA" w:rsidRPr="009C43FB" w:rsidRDefault="00C753DA" w:rsidP="00C753DA">
      <w:pPr>
        <w:rPr>
          <w:rFonts w:ascii="Constantia" w:hAnsi="Constantia"/>
          <w:sz w:val="12"/>
          <w:szCs w:val="12"/>
        </w:rPr>
      </w:pPr>
      <w:proofErr w:type="gramStart"/>
      <w:r w:rsidRPr="009C43FB">
        <w:rPr>
          <w:rFonts w:ascii="Constantia" w:hAnsi="Constantia"/>
          <w:sz w:val="21"/>
          <w:szCs w:val="21"/>
        </w:rPr>
        <w:t>cash</w:t>
      </w:r>
      <w:proofErr w:type="gramEnd"/>
      <w:r w:rsidRPr="009C43FB">
        <w:rPr>
          <w:rFonts w:ascii="Constantia" w:hAnsi="Constantia"/>
          <w:sz w:val="21"/>
          <w:szCs w:val="21"/>
        </w:rPr>
        <w:t>. Babysitting provided upon request.</w:t>
      </w:r>
      <w:r w:rsidRPr="009C43FB">
        <w:rPr>
          <w:rFonts w:ascii="Constantia" w:hAnsi="Constantia"/>
          <w:sz w:val="21"/>
          <w:szCs w:val="21"/>
        </w:rPr>
        <w:br w:type="textWrapping" w:clear="all"/>
      </w:r>
    </w:p>
    <w:p w:rsidR="00C753DA" w:rsidRPr="009C43FB" w:rsidRDefault="00C753DA" w:rsidP="00C753DA">
      <w:pPr>
        <w:pStyle w:val="Body"/>
        <w:jc w:val="both"/>
        <w:rPr>
          <w:rFonts w:cs="Arial"/>
          <w:color w:val="222222"/>
          <w:szCs w:val="21"/>
        </w:rPr>
      </w:pPr>
      <w:r w:rsidRPr="009C43FB">
        <w:rPr>
          <w:rFonts w:cs="Arial"/>
          <w:b/>
          <w:bCs/>
          <w:color w:val="222222"/>
          <w:szCs w:val="21"/>
        </w:rPr>
        <w:t>New altar guild and usher schedules</w:t>
      </w:r>
      <w:r w:rsidRPr="009C43FB">
        <w:rPr>
          <w:rFonts w:cs="Arial"/>
          <w:color w:val="222222"/>
          <w:szCs w:val="21"/>
        </w:rPr>
        <w:t> are available in the church entry.  The schedule runs through Labor Day weekend.</w:t>
      </w:r>
    </w:p>
    <w:p w:rsidR="00C753DA" w:rsidRPr="009C43FB" w:rsidRDefault="00C753DA" w:rsidP="00C753DA">
      <w:pPr>
        <w:pStyle w:val="Body"/>
        <w:jc w:val="both"/>
        <w:rPr>
          <w:szCs w:val="21"/>
        </w:rPr>
      </w:pPr>
    </w:p>
    <w:p w:rsidR="00C753DA" w:rsidRPr="009C43FB" w:rsidRDefault="00C753DA" w:rsidP="00C753DA">
      <w:pPr>
        <w:pStyle w:val="Body"/>
        <w:jc w:val="both"/>
        <w:rPr>
          <w:szCs w:val="21"/>
        </w:rPr>
      </w:pPr>
      <w:r w:rsidRPr="009C43FB">
        <w:rPr>
          <w:b/>
          <w:bCs/>
          <w:szCs w:val="21"/>
        </w:rPr>
        <w:t>Wisconsin Parental Choice Program</w:t>
      </w:r>
      <w:r w:rsidRPr="009C43FB">
        <w:rPr>
          <w:bCs/>
          <w:szCs w:val="21"/>
        </w:rPr>
        <w:t xml:space="preserve"> </w:t>
      </w:r>
      <w:r w:rsidRPr="009C43FB">
        <w:rPr>
          <w:szCs w:val="21"/>
        </w:rPr>
        <w:t xml:space="preserve">The enrollment window is now open! Apply for the WPCP between February </w:t>
      </w:r>
      <w:proofErr w:type="gramStart"/>
      <w:r w:rsidRPr="009C43FB">
        <w:rPr>
          <w:szCs w:val="21"/>
        </w:rPr>
        <w:t>1st</w:t>
      </w:r>
      <w:proofErr w:type="gramEnd"/>
      <w:r w:rsidRPr="009C43FB">
        <w:rPr>
          <w:szCs w:val="21"/>
        </w:rPr>
        <w:t xml:space="preserve"> and April 20th. To apply for a voucher, go to</w:t>
      </w:r>
      <w:hyperlink r:id="rId50" w:tgtFrame="_blank" w:history="1">
        <w:r w:rsidRPr="009C43FB">
          <w:rPr>
            <w:rStyle w:val="Hyperlink"/>
            <w:szCs w:val="21"/>
          </w:rPr>
          <w:t xml:space="preserve"> dpi.wi.gov/choice</w:t>
        </w:r>
      </w:hyperlink>
      <w:r w:rsidRPr="009C43FB">
        <w:rPr>
          <w:szCs w:val="21"/>
        </w:rPr>
        <w:t xml:space="preserve">, verify your income and submit proof of residency. We hope this program can be a blessing to our St. Lucas families and allow us to share the light of God's Word even more. If you have questions please contact Kevin </w:t>
      </w:r>
      <w:proofErr w:type="spellStart"/>
      <w:r w:rsidRPr="009C43FB">
        <w:rPr>
          <w:szCs w:val="21"/>
        </w:rPr>
        <w:t>Scheunemann</w:t>
      </w:r>
      <w:proofErr w:type="spellEnd"/>
      <w:r w:rsidRPr="009C43FB">
        <w:rPr>
          <w:szCs w:val="21"/>
        </w:rPr>
        <w:t xml:space="preserve">, school choice administrator, at (262) 339-5425 or </w:t>
      </w:r>
      <w:hyperlink r:id="rId51" w:tgtFrame="_blank" w:history="1">
        <w:r w:rsidRPr="009C43FB">
          <w:rPr>
            <w:rStyle w:val="Hyperlink"/>
            <w:szCs w:val="21"/>
          </w:rPr>
          <w:t>kewaskumdq@gmail.com</w:t>
        </w:r>
      </w:hyperlink>
      <w:r w:rsidRPr="009C43FB">
        <w:rPr>
          <w:szCs w:val="21"/>
        </w:rPr>
        <w:t xml:space="preserve"> or Mr. Hesse.</w:t>
      </w:r>
    </w:p>
    <w:p w:rsidR="00C753DA" w:rsidRPr="009C43FB" w:rsidRDefault="00C753DA" w:rsidP="00C753DA">
      <w:pPr>
        <w:pStyle w:val="Body"/>
        <w:jc w:val="both"/>
        <w:rPr>
          <w:rFonts w:ascii="Candara" w:hAnsi="Candara"/>
          <w:b/>
          <w:sz w:val="12"/>
          <w:szCs w:val="12"/>
        </w:rPr>
      </w:pPr>
    </w:p>
    <w:p w:rsidR="00C753DA" w:rsidRPr="009C43FB" w:rsidRDefault="00C753DA" w:rsidP="00C753DA">
      <w:pPr>
        <w:pStyle w:val="Body"/>
        <w:jc w:val="both"/>
        <w:rPr>
          <w:szCs w:val="21"/>
        </w:rPr>
      </w:pPr>
      <w:proofErr w:type="gramStart"/>
      <w:r w:rsidRPr="009C43FB">
        <w:rPr>
          <w:b/>
          <w:szCs w:val="21"/>
        </w:rPr>
        <w:t>2022</w:t>
      </w:r>
      <w:proofErr w:type="gramEnd"/>
      <w:r w:rsidRPr="009C43FB">
        <w:rPr>
          <w:b/>
          <w:szCs w:val="21"/>
        </w:rPr>
        <w:t xml:space="preserve"> Offering Statements</w:t>
      </w:r>
      <w:r w:rsidRPr="009C43FB">
        <w:rPr>
          <w:szCs w:val="21"/>
        </w:rPr>
        <w:t xml:space="preserve"> are on a table in the back of church, on the left side as you leave.</w:t>
      </w:r>
    </w:p>
    <w:p w:rsidR="00C753DA" w:rsidRPr="009C43FB" w:rsidRDefault="00C753DA" w:rsidP="00C753DA">
      <w:pPr>
        <w:pStyle w:val="Body"/>
        <w:jc w:val="both"/>
        <w:rPr>
          <w:b/>
          <w:sz w:val="12"/>
          <w:szCs w:val="12"/>
        </w:rPr>
      </w:pPr>
    </w:p>
    <w:p w:rsidR="00C753DA" w:rsidRPr="009C43FB" w:rsidRDefault="00C753DA" w:rsidP="00C753DA">
      <w:pPr>
        <w:pStyle w:val="Body"/>
        <w:jc w:val="both"/>
        <w:rPr>
          <w:szCs w:val="21"/>
          <w:lang w:val="fr-FR"/>
        </w:rPr>
      </w:pPr>
      <w:r w:rsidRPr="009C43FB">
        <w:rPr>
          <w:b/>
          <w:szCs w:val="21"/>
        </w:rPr>
        <w:t>St. Paul Little Learners Preschool and Childcare in Slinger</w:t>
      </w:r>
      <w:r w:rsidRPr="009C43FB">
        <w:rPr>
          <w:szCs w:val="21"/>
        </w:rPr>
        <w:t xml:space="preserve"> is accepting applications for part-time or full-time teachers in our childcare as well as summer positions.  </w:t>
      </w:r>
      <w:proofErr w:type="gramStart"/>
      <w:r w:rsidRPr="009C43FB">
        <w:rPr>
          <w:szCs w:val="21"/>
        </w:rPr>
        <w:t>no</w:t>
      </w:r>
      <w:proofErr w:type="gramEnd"/>
      <w:r w:rsidRPr="009C43FB">
        <w:rPr>
          <w:szCs w:val="21"/>
        </w:rPr>
        <w:t xml:space="preserve"> nights or weekends!  Must be over 18 with a background in education or be willing to take at least one class.</w:t>
      </w:r>
      <w:r w:rsidRPr="009C43FB">
        <w:rPr>
          <w:b/>
          <w:bCs/>
          <w:szCs w:val="21"/>
        </w:rPr>
        <w:t xml:space="preserve">  </w:t>
      </w:r>
      <w:r w:rsidRPr="009C43FB">
        <w:rPr>
          <w:szCs w:val="21"/>
          <w:lang w:val="fr-FR"/>
        </w:rPr>
        <w:t xml:space="preserve">Contact Lisa Meissner: 262-644-8295 </w:t>
      </w:r>
      <w:proofErr w:type="spellStart"/>
      <w:r w:rsidRPr="009C43FB">
        <w:rPr>
          <w:szCs w:val="21"/>
          <w:lang w:val="fr-FR"/>
        </w:rPr>
        <w:t>ext</w:t>
      </w:r>
      <w:proofErr w:type="spellEnd"/>
      <w:r w:rsidRPr="009C43FB">
        <w:rPr>
          <w:szCs w:val="21"/>
          <w:lang w:val="fr-FR"/>
        </w:rPr>
        <w:t xml:space="preserve">. 1 </w:t>
      </w:r>
      <w:hyperlink r:id="rId52" w:history="1">
        <w:r w:rsidRPr="009C43FB">
          <w:rPr>
            <w:rStyle w:val="Hyperlink"/>
            <w:szCs w:val="21"/>
            <w:lang w:val="fr-FR"/>
          </w:rPr>
          <w:t>littlelearners@stpaulslinger.org</w:t>
        </w:r>
      </w:hyperlink>
      <w:r w:rsidRPr="009C43FB">
        <w:rPr>
          <w:szCs w:val="21"/>
          <w:lang w:val="fr-FR"/>
        </w:rPr>
        <w:t xml:space="preserve"> </w:t>
      </w:r>
    </w:p>
    <w:p w:rsidR="00C753DA" w:rsidRPr="009C43FB" w:rsidRDefault="00C753DA" w:rsidP="00C753DA">
      <w:pPr>
        <w:pStyle w:val="Body"/>
        <w:jc w:val="both"/>
        <w:rPr>
          <w:b/>
          <w:bCs/>
          <w:sz w:val="12"/>
          <w:szCs w:val="12"/>
        </w:rPr>
      </w:pPr>
    </w:p>
    <w:p w:rsidR="00C753DA" w:rsidRPr="009C43FB" w:rsidRDefault="00C753DA" w:rsidP="00C753DA">
      <w:pPr>
        <w:pStyle w:val="Body"/>
        <w:jc w:val="both"/>
        <w:rPr>
          <w:rFonts w:cs="Arial"/>
          <w:b/>
          <w:color w:val="222222"/>
          <w:szCs w:val="21"/>
        </w:rPr>
      </w:pPr>
      <w:r w:rsidRPr="009C43FB">
        <w:rPr>
          <w:rFonts w:cs="Arial"/>
          <w:b/>
          <w:color w:val="222222"/>
          <w:szCs w:val="21"/>
        </w:rPr>
        <w:t>Opportunity to Serve</w:t>
      </w:r>
    </w:p>
    <w:p w:rsidR="00C753DA" w:rsidRPr="009C43FB" w:rsidRDefault="00C753DA" w:rsidP="00C753DA">
      <w:pPr>
        <w:pStyle w:val="Body"/>
        <w:jc w:val="both"/>
        <w:rPr>
          <w:rFonts w:cs="Arial"/>
          <w:color w:val="222222"/>
          <w:szCs w:val="21"/>
        </w:rPr>
      </w:pPr>
      <w:r w:rsidRPr="009C43FB">
        <w:rPr>
          <w:rFonts w:cs="Arial"/>
          <w:color w:val="222222"/>
          <w:szCs w:val="21"/>
        </w:rPr>
        <w:t xml:space="preserve">Lutheran Memorial Park is in need of one or two people for mowing and trimming of the Cemetery grounds.  This is an ideal opportunity for anyone who enjoys being outside in summer, riding on a lawn mower and trimming.  If there is multiple interest, duties </w:t>
      </w:r>
      <w:proofErr w:type="gramStart"/>
      <w:r w:rsidRPr="009C43FB">
        <w:rPr>
          <w:rFonts w:cs="Arial"/>
          <w:color w:val="222222"/>
          <w:szCs w:val="21"/>
        </w:rPr>
        <w:t>can be shared or split</w:t>
      </w:r>
      <w:proofErr w:type="gramEnd"/>
      <w:r w:rsidRPr="009C43FB">
        <w:rPr>
          <w:rFonts w:cs="Arial"/>
          <w:color w:val="222222"/>
          <w:szCs w:val="21"/>
        </w:rPr>
        <w:t xml:space="preserve">.  All equipment </w:t>
      </w:r>
      <w:proofErr w:type="gramStart"/>
      <w:r w:rsidRPr="009C43FB">
        <w:rPr>
          <w:rFonts w:cs="Arial"/>
          <w:color w:val="222222"/>
          <w:szCs w:val="21"/>
        </w:rPr>
        <w:t>is provided</w:t>
      </w:r>
      <w:proofErr w:type="gramEnd"/>
      <w:r w:rsidRPr="009C43FB">
        <w:rPr>
          <w:rFonts w:cs="Arial"/>
          <w:color w:val="222222"/>
          <w:szCs w:val="21"/>
        </w:rPr>
        <w:t>.  Pay is hourly.  For further information, contact Sexton Richard Schmidt at 262-626-4593 or Chairman Paul Lemke at 262-626-4829.  Thank you for considering serving the Lord and our Congregation.</w:t>
      </w:r>
    </w:p>
    <w:p w:rsidR="00C753DA" w:rsidRPr="009C43FB" w:rsidRDefault="00C753DA" w:rsidP="00C753DA">
      <w:pPr>
        <w:pStyle w:val="Body"/>
        <w:jc w:val="both"/>
        <w:rPr>
          <w:b/>
          <w:bCs/>
          <w:sz w:val="12"/>
          <w:szCs w:val="12"/>
        </w:rPr>
      </w:pPr>
    </w:p>
    <w:p w:rsidR="00C753DA" w:rsidRPr="009C43FB" w:rsidRDefault="00C753DA" w:rsidP="00C753DA">
      <w:pPr>
        <w:pStyle w:val="Body"/>
        <w:jc w:val="both"/>
        <w:rPr>
          <w:szCs w:val="21"/>
        </w:rPr>
      </w:pPr>
      <w:r w:rsidRPr="009C43FB">
        <w:rPr>
          <w:b/>
          <w:bCs/>
          <w:szCs w:val="21"/>
        </w:rPr>
        <w:t>Midweek Lenten Series:  His final Steps</w:t>
      </w:r>
      <w:r w:rsidRPr="009C43FB">
        <w:rPr>
          <w:szCs w:val="21"/>
        </w:rPr>
        <w:t xml:space="preserve"> </w:t>
      </w:r>
    </w:p>
    <w:p w:rsidR="00C753DA" w:rsidRPr="009C43FB" w:rsidRDefault="00C753DA" w:rsidP="00C753DA">
      <w:pPr>
        <w:pStyle w:val="Body"/>
        <w:jc w:val="both"/>
        <w:rPr>
          <w:i/>
          <w:iCs/>
          <w:szCs w:val="21"/>
        </w:rPr>
      </w:pPr>
      <w:r w:rsidRPr="009C43FB">
        <w:rPr>
          <w:szCs w:val="21"/>
        </w:rPr>
        <w:t xml:space="preserve">March </w:t>
      </w:r>
      <w:proofErr w:type="gramStart"/>
      <w:r w:rsidRPr="009C43FB">
        <w:rPr>
          <w:szCs w:val="21"/>
        </w:rPr>
        <w:t xml:space="preserve">22  </w:t>
      </w:r>
      <w:r w:rsidRPr="009C43FB">
        <w:rPr>
          <w:i/>
          <w:iCs/>
          <w:szCs w:val="21"/>
        </w:rPr>
        <w:t>His</w:t>
      </w:r>
      <w:proofErr w:type="gramEnd"/>
      <w:r w:rsidRPr="009C43FB">
        <w:rPr>
          <w:i/>
          <w:iCs/>
          <w:szCs w:val="21"/>
        </w:rPr>
        <w:t xml:space="preserve"> Final Steps Led to His Father’s House  — Pastor </w:t>
      </w:r>
      <w:proofErr w:type="spellStart"/>
      <w:r w:rsidRPr="009C43FB">
        <w:rPr>
          <w:i/>
          <w:iCs/>
          <w:szCs w:val="21"/>
        </w:rPr>
        <w:t>Loescher</w:t>
      </w:r>
      <w:proofErr w:type="spellEnd"/>
      <w:r w:rsidRPr="009C43FB">
        <w:rPr>
          <w:i/>
          <w:iCs/>
          <w:szCs w:val="21"/>
        </w:rPr>
        <w:t>, David’s Star Jackson</w:t>
      </w:r>
    </w:p>
    <w:p w:rsidR="00C753DA" w:rsidRPr="009C43FB" w:rsidRDefault="00C753DA" w:rsidP="00C753DA">
      <w:pPr>
        <w:pStyle w:val="Body"/>
        <w:jc w:val="both"/>
        <w:rPr>
          <w:i/>
          <w:iCs/>
          <w:szCs w:val="21"/>
        </w:rPr>
      </w:pPr>
      <w:r w:rsidRPr="009C43FB">
        <w:rPr>
          <w:i/>
          <w:iCs/>
          <w:szCs w:val="21"/>
        </w:rPr>
        <w:t xml:space="preserve">March </w:t>
      </w:r>
      <w:proofErr w:type="gramStart"/>
      <w:r w:rsidRPr="009C43FB">
        <w:rPr>
          <w:i/>
          <w:iCs/>
          <w:szCs w:val="21"/>
        </w:rPr>
        <w:t xml:space="preserve">29  </w:t>
      </w:r>
      <w:r w:rsidRPr="009C43FB">
        <w:rPr>
          <w:szCs w:val="21"/>
        </w:rPr>
        <w:t>His</w:t>
      </w:r>
      <w:proofErr w:type="gramEnd"/>
      <w:r w:rsidRPr="009C43FB">
        <w:rPr>
          <w:szCs w:val="21"/>
        </w:rPr>
        <w:t xml:space="preserve"> Final Steps Led to a Fig Tree</w:t>
      </w:r>
      <w:r w:rsidRPr="009C43FB">
        <w:rPr>
          <w:i/>
          <w:iCs/>
          <w:szCs w:val="21"/>
        </w:rPr>
        <w:t xml:space="preserve">  — Pastor </w:t>
      </w:r>
      <w:proofErr w:type="spellStart"/>
      <w:r w:rsidRPr="009C43FB">
        <w:rPr>
          <w:i/>
          <w:iCs/>
          <w:szCs w:val="21"/>
        </w:rPr>
        <w:t>Rohrback</w:t>
      </w:r>
      <w:proofErr w:type="spellEnd"/>
      <w:r w:rsidRPr="009C43FB">
        <w:rPr>
          <w:i/>
          <w:iCs/>
          <w:szCs w:val="21"/>
        </w:rPr>
        <w:t xml:space="preserve"> — Redeemer Cedarburg</w:t>
      </w:r>
    </w:p>
    <w:p w:rsidR="00C753DA" w:rsidRPr="009C43FB" w:rsidRDefault="00C753DA" w:rsidP="00C753DA">
      <w:pPr>
        <w:pStyle w:val="Body"/>
        <w:jc w:val="both"/>
        <w:rPr>
          <w:sz w:val="12"/>
          <w:szCs w:val="12"/>
        </w:rPr>
      </w:pPr>
    </w:p>
    <w:p w:rsidR="00C753DA" w:rsidRPr="009C43FB" w:rsidRDefault="00C753DA" w:rsidP="00C753DA">
      <w:pPr>
        <w:pStyle w:val="Body"/>
        <w:jc w:val="both"/>
        <w:rPr>
          <w:szCs w:val="21"/>
        </w:rPr>
      </w:pPr>
      <w:r w:rsidRPr="009C43FB">
        <w:rPr>
          <w:szCs w:val="21"/>
        </w:rPr>
        <w:t xml:space="preserve">Services </w:t>
      </w:r>
      <w:proofErr w:type="gramStart"/>
      <w:r w:rsidRPr="009C43FB">
        <w:rPr>
          <w:szCs w:val="21"/>
        </w:rPr>
        <w:t>will be held</w:t>
      </w:r>
      <w:proofErr w:type="gramEnd"/>
      <w:r w:rsidRPr="009C43FB">
        <w:rPr>
          <w:szCs w:val="21"/>
        </w:rPr>
        <w:t xml:space="preserve"> each Wednesday at 3:30 pm and 6:30 pm</w:t>
      </w:r>
    </w:p>
    <w:p w:rsidR="00C753DA" w:rsidRPr="009C43FB" w:rsidRDefault="00C753DA" w:rsidP="00C753DA">
      <w:pPr>
        <w:pStyle w:val="Body"/>
        <w:jc w:val="both"/>
        <w:rPr>
          <w:szCs w:val="21"/>
        </w:rPr>
      </w:pPr>
      <w:r w:rsidRPr="009C43FB">
        <w:rPr>
          <w:szCs w:val="21"/>
        </w:rPr>
        <w:t xml:space="preserve">A soup supper </w:t>
      </w:r>
      <w:proofErr w:type="gramStart"/>
      <w:r w:rsidRPr="009C43FB">
        <w:rPr>
          <w:szCs w:val="21"/>
        </w:rPr>
        <w:t>will be served</w:t>
      </w:r>
      <w:proofErr w:type="gramEnd"/>
      <w:r w:rsidRPr="009C43FB">
        <w:rPr>
          <w:szCs w:val="21"/>
        </w:rPr>
        <w:t xml:space="preserve"> in the school gymnasium between the services.</w:t>
      </w:r>
    </w:p>
    <w:p w:rsidR="00C753DA" w:rsidRPr="009C43FB" w:rsidRDefault="00C753DA" w:rsidP="00C753DA">
      <w:pPr>
        <w:rPr>
          <w:rFonts w:ascii="Candara" w:hAnsi="Candara"/>
          <w:b/>
          <w:sz w:val="21"/>
          <w:szCs w:val="21"/>
        </w:rPr>
      </w:pPr>
    </w:p>
    <w:p w:rsidR="00C753DA" w:rsidRPr="00FB3E32" w:rsidRDefault="00C753DA" w:rsidP="00C753DA">
      <w:pPr>
        <w:rPr>
          <w:rFonts w:ascii="Candara" w:hAnsi="Candara"/>
          <w:b/>
          <w:sz w:val="26"/>
          <w:szCs w:val="26"/>
        </w:rPr>
      </w:pPr>
      <w:r w:rsidRPr="00FB3E32">
        <w:rPr>
          <w:rFonts w:ascii="Candara" w:hAnsi="Candara"/>
          <w:b/>
          <w:sz w:val="26"/>
          <w:szCs w:val="26"/>
        </w:rPr>
        <w:t>Celebrating God’s blessings this week</w:t>
      </w:r>
      <w:r w:rsidRPr="002803C9">
        <w:rPr>
          <w:snapToGrid w:val="0"/>
          <w:color w:val="000000"/>
          <w:w w:val="0"/>
          <w:sz w:val="0"/>
          <w:szCs w:val="0"/>
          <w:u w:color="000000"/>
          <w:bdr w:val="none" w:sz="0" w:space="0" w:color="000000"/>
          <w:shd w:val="clear" w:color="000000" w:fill="000000"/>
          <w:lang w:val="x-none" w:eastAsia="x-none" w:bidi="x-none"/>
        </w:rPr>
        <w:t xml:space="preserve"> </w:t>
      </w:r>
    </w:p>
    <w:p w:rsidR="00C753DA" w:rsidRPr="00B05A47" w:rsidRDefault="00C753DA" w:rsidP="00C753DA">
      <w:pPr>
        <w:rPr>
          <w:rFonts w:ascii="Constantia" w:hAnsi="Constantia"/>
          <w:b/>
          <w:sz w:val="4"/>
          <w:szCs w:val="4"/>
        </w:rPr>
      </w:pPr>
      <w:r w:rsidRPr="008532E5">
        <w:rPr>
          <w:rFonts w:ascii="Constantia" w:hAnsi="Constantia"/>
          <w:b/>
          <w:noProof/>
        </w:rPr>
        <w:drawing>
          <wp:anchor distT="0" distB="0" distL="114300" distR="114300" simplePos="0" relativeHeight="251671552" behindDoc="1" locked="0" layoutInCell="1" allowOverlap="1" wp14:anchorId="0CADB43F" wp14:editId="7EE87EEB">
            <wp:simplePos x="0" y="0"/>
            <wp:positionH relativeFrom="column">
              <wp:posOffset>640080</wp:posOffset>
            </wp:positionH>
            <wp:positionV relativeFrom="paragraph">
              <wp:posOffset>24130</wp:posOffset>
            </wp:positionV>
            <wp:extent cx="4221480" cy="433705"/>
            <wp:effectExtent l="57150" t="0" r="45720" b="0"/>
            <wp:wrapNone/>
            <wp:docPr id="75" name="Picture 75" descr="C:\Users\church\Downloads\Untitled design (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urch\Downloads\Untitled design (61).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46107" b="35648"/>
                    <a:stretch/>
                  </pic:blipFill>
                  <pic:spPr bwMode="auto">
                    <a:xfrm>
                      <a:off x="0" y="0"/>
                      <a:ext cx="4221480" cy="433705"/>
                    </a:xfrm>
                    <a:prstGeom prst="rect">
                      <a:avLst/>
                    </a:prstGeom>
                    <a:noFill/>
                    <a:ln>
                      <a:noFill/>
                    </a:ln>
                    <a:effectLst>
                      <a:outerShdw blurRad="44450" dist="27940" dir="5400000" algn="ctr">
                        <a:srgbClr val="000000">
                          <a:alpha val="32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53DA" w:rsidRPr="002E130F" w:rsidRDefault="00C753DA" w:rsidP="00C753DA">
      <w:pPr>
        <w:rPr>
          <w:rFonts w:ascii="Constantia" w:hAnsi="Constantia"/>
          <w:b/>
          <w:sz w:val="16"/>
          <w:szCs w:val="16"/>
        </w:rPr>
      </w:pPr>
    </w:p>
    <w:p w:rsidR="00C753DA" w:rsidRDefault="00C753DA" w:rsidP="00C753DA">
      <w:pPr>
        <w:rPr>
          <w:rFonts w:ascii="Constantia" w:hAnsi="Constantia"/>
          <w:b/>
        </w:rPr>
      </w:pPr>
      <w:r>
        <w:rPr>
          <w:rFonts w:ascii="Constantia" w:hAnsi="Constantia"/>
          <w:b/>
        </w:rPr>
        <w:t>Birthdays</w:t>
      </w:r>
    </w:p>
    <w:p w:rsidR="00C753DA" w:rsidRPr="00A5045B" w:rsidRDefault="00C753DA" w:rsidP="00C753DA">
      <w:pPr>
        <w:rPr>
          <w:rFonts w:ascii="Constantia" w:hAnsi="Constantia"/>
          <w:b/>
          <w:sz w:val="10"/>
          <w:szCs w:val="10"/>
        </w:rPr>
      </w:pPr>
    </w:p>
    <w:tbl>
      <w:tblPr>
        <w:tblStyle w:val="TableGrid"/>
        <w:tblW w:w="891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2430"/>
        <w:gridCol w:w="2160"/>
        <w:gridCol w:w="2160"/>
      </w:tblGrid>
      <w:tr w:rsidR="00C753DA" w:rsidTr="00214F1E">
        <w:tc>
          <w:tcPr>
            <w:tcW w:w="2160" w:type="dxa"/>
          </w:tcPr>
          <w:p w:rsidR="00C753DA" w:rsidRDefault="00C753DA" w:rsidP="00214F1E">
            <w:pPr>
              <w:rPr>
                <w:rFonts w:ascii="Constantia" w:hAnsi="Constantia"/>
                <w:sz w:val="21"/>
                <w:szCs w:val="21"/>
              </w:rPr>
            </w:pPr>
            <w:r>
              <w:rPr>
                <w:rFonts w:ascii="Constantia" w:hAnsi="Constantia"/>
                <w:sz w:val="21"/>
                <w:szCs w:val="21"/>
              </w:rPr>
              <w:t>Betty Ebert – 3/19</w:t>
            </w:r>
          </w:p>
          <w:p w:rsidR="00C753DA" w:rsidRDefault="00C753DA" w:rsidP="00214F1E">
            <w:pPr>
              <w:rPr>
                <w:rFonts w:ascii="Constantia" w:hAnsi="Constantia"/>
                <w:sz w:val="21"/>
                <w:szCs w:val="21"/>
              </w:rPr>
            </w:pPr>
            <w:r>
              <w:rPr>
                <w:rFonts w:ascii="Constantia" w:hAnsi="Constantia"/>
                <w:sz w:val="21"/>
                <w:szCs w:val="21"/>
              </w:rPr>
              <w:t xml:space="preserve">Ethan </w:t>
            </w:r>
            <w:proofErr w:type="spellStart"/>
            <w:r>
              <w:rPr>
                <w:rFonts w:ascii="Constantia" w:hAnsi="Constantia"/>
                <w:sz w:val="21"/>
                <w:szCs w:val="21"/>
              </w:rPr>
              <w:t>Seefeldt</w:t>
            </w:r>
            <w:proofErr w:type="spellEnd"/>
            <w:r>
              <w:rPr>
                <w:rFonts w:ascii="Constantia" w:hAnsi="Constantia"/>
                <w:sz w:val="21"/>
                <w:szCs w:val="21"/>
              </w:rPr>
              <w:t xml:space="preserve"> – 3/19</w:t>
            </w:r>
          </w:p>
          <w:p w:rsidR="00C753DA" w:rsidRPr="006C2B5B" w:rsidRDefault="00C753DA" w:rsidP="00214F1E">
            <w:pPr>
              <w:rPr>
                <w:rFonts w:ascii="Constantia" w:hAnsi="Constantia"/>
                <w:sz w:val="21"/>
                <w:szCs w:val="21"/>
              </w:rPr>
            </w:pPr>
            <w:r>
              <w:rPr>
                <w:rFonts w:ascii="Constantia" w:hAnsi="Constantia"/>
                <w:sz w:val="21"/>
                <w:szCs w:val="21"/>
              </w:rPr>
              <w:t>Jonathan Koch – 3/21</w:t>
            </w:r>
          </w:p>
        </w:tc>
        <w:tc>
          <w:tcPr>
            <w:tcW w:w="2430" w:type="dxa"/>
          </w:tcPr>
          <w:p w:rsidR="00C753DA" w:rsidRDefault="00C753DA" w:rsidP="00214F1E">
            <w:pPr>
              <w:rPr>
                <w:rFonts w:ascii="Constantia" w:hAnsi="Constantia"/>
                <w:sz w:val="21"/>
                <w:szCs w:val="21"/>
              </w:rPr>
            </w:pPr>
            <w:r>
              <w:rPr>
                <w:rFonts w:ascii="Constantia" w:hAnsi="Constantia"/>
                <w:sz w:val="21"/>
                <w:szCs w:val="21"/>
              </w:rPr>
              <w:t xml:space="preserve">Richard </w:t>
            </w:r>
            <w:proofErr w:type="spellStart"/>
            <w:r>
              <w:rPr>
                <w:rFonts w:ascii="Constantia" w:hAnsi="Constantia"/>
                <w:sz w:val="21"/>
                <w:szCs w:val="21"/>
              </w:rPr>
              <w:t>Thiemer</w:t>
            </w:r>
            <w:proofErr w:type="spellEnd"/>
            <w:r>
              <w:rPr>
                <w:rFonts w:ascii="Constantia" w:hAnsi="Constantia"/>
                <w:sz w:val="21"/>
                <w:szCs w:val="21"/>
              </w:rPr>
              <w:t xml:space="preserve"> – 3/22</w:t>
            </w:r>
          </w:p>
          <w:p w:rsidR="00C753DA" w:rsidRDefault="00C753DA" w:rsidP="00214F1E">
            <w:pPr>
              <w:rPr>
                <w:rFonts w:ascii="Constantia" w:hAnsi="Constantia"/>
                <w:sz w:val="21"/>
                <w:szCs w:val="21"/>
              </w:rPr>
            </w:pPr>
            <w:r>
              <w:rPr>
                <w:rFonts w:ascii="Constantia" w:hAnsi="Constantia"/>
                <w:sz w:val="21"/>
                <w:szCs w:val="21"/>
              </w:rPr>
              <w:t xml:space="preserve">Pam </w:t>
            </w:r>
            <w:proofErr w:type="spellStart"/>
            <w:r>
              <w:rPr>
                <w:rFonts w:ascii="Constantia" w:hAnsi="Constantia"/>
                <w:sz w:val="21"/>
                <w:szCs w:val="21"/>
              </w:rPr>
              <w:t>Jeserig</w:t>
            </w:r>
            <w:proofErr w:type="spellEnd"/>
            <w:r>
              <w:rPr>
                <w:rFonts w:ascii="Constantia" w:hAnsi="Constantia"/>
                <w:sz w:val="21"/>
                <w:szCs w:val="21"/>
              </w:rPr>
              <w:t xml:space="preserve"> – 3/24</w:t>
            </w:r>
          </w:p>
          <w:p w:rsidR="00C753DA" w:rsidRPr="009C43FB" w:rsidRDefault="00C753DA" w:rsidP="00214F1E">
            <w:pPr>
              <w:rPr>
                <w:rFonts w:ascii="Constantia" w:hAnsi="Constantia"/>
                <w:sz w:val="21"/>
                <w:szCs w:val="21"/>
              </w:rPr>
            </w:pPr>
            <w:r>
              <w:rPr>
                <w:rFonts w:ascii="Constantia" w:hAnsi="Constantia"/>
                <w:sz w:val="21"/>
                <w:szCs w:val="21"/>
              </w:rPr>
              <w:t xml:space="preserve">Joshua </w:t>
            </w:r>
            <w:proofErr w:type="spellStart"/>
            <w:r>
              <w:rPr>
                <w:rFonts w:ascii="Constantia" w:hAnsi="Constantia"/>
                <w:sz w:val="21"/>
                <w:szCs w:val="21"/>
              </w:rPr>
              <w:t>Kertscher</w:t>
            </w:r>
            <w:proofErr w:type="spellEnd"/>
            <w:r>
              <w:rPr>
                <w:rFonts w:ascii="Constantia" w:hAnsi="Constantia"/>
                <w:sz w:val="21"/>
                <w:szCs w:val="21"/>
              </w:rPr>
              <w:t xml:space="preserve"> – 3/24</w:t>
            </w:r>
          </w:p>
        </w:tc>
        <w:tc>
          <w:tcPr>
            <w:tcW w:w="2160" w:type="dxa"/>
          </w:tcPr>
          <w:p w:rsidR="00C753DA" w:rsidRPr="009C43FB" w:rsidRDefault="00C753DA" w:rsidP="00214F1E">
            <w:pPr>
              <w:rPr>
                <w:rFonts w:ascii="Constantia" w:hAnsi="Constantia"/>
                <w:sz w:val="21"/>
                <w:szCs w:val="21"/>
              </w:rPr>
            </w:pPr>
          </w:p>
        </w:tc>
        <w:tc>
          <w:tcPr>
            <w:tcW w:w="2160" w:type="dxa"/>
          </w:tcPr>
          <w:p w:rsidR="00C753DA" w:rsidRPr="009C43FB" w:rsidRDefault="00C753DA" w:rsidP="00214F1E">
            <w:pPr>
              <w:rPr>
                <w:rFonts w:ascii="Constantia" w:hAnsi="Constantia"/>
                <w:sz w:val="21"/>
                <w:szCs w:val="21"/>
              </w:rPr>
            </w:pPr>
          </w:p>
        </w:tc>
      </w:tr>
    </w:tbl>
    <w:p w:rsidR="00C753DA" w:rsidRPr="00A5045B" w:rsidRDefault="00C753DA" w:rsidP="00C753DA">
      <w:pPr>
        <w:rPr>
          <w:rFonts w:ascii="Constantia" w:hAnsi="Constantia"/>
          <w:b/>
        </w:rPr>
        <w:sectPr w:rsidR="00C753DA" w:rsidRPr="00A5045B" w:rsidSect="00104597">
          <w:pgSz w:w="10080" w:h="12240" w:orient="landscape"/>
          <w:pgMar w:top="720" w:right="720" w:bottom="720" w:left="720" w:header="360" w:footer="540" w:gutter="0"/>
          <w:cols w:space="720"/>
          <w:docGrid w:linePitch="272"/>
        </w:sectPr>
      </w:pPr>
      <w:r w:rsidRPr="000D362C">
        <w:rPr>
          <w:rFonts w:ascii="Constantia" w:hAnsi="Constantia"/>
          <w:b/>
          <w:noProof/>
        </w:rPr>
        <w:drawing>
          <wp:anchor distT="0" distB="0" distL="114300" distR="114300" simplePos="0" relativeHeight="251672576" behindDoc="1" locked="0" layoutInCell="1" allowOverlap="1" wp14:anchorId="3859F9C1" wp14:editId="6ECF28AB">
            <wp:simplePos x="0" y="0"/>
            <wp:positionH relativeFrom="column">
              <wp:posOffset>640080</wp:posOffset>
            </wp:positionH>
            <wp:positionV relativeFrom="paragraph">
              <wp:posOffset>35560</wp:posOffset>
            </wp:positionV>
            <wp:extent cx="3777835" cy="1249074"/>
            <wp:effectExtent l="0" t="0" r="0" b="8255"/>
            <wp:wrapNone/>
            <wp:docPr id="76" name="Picture 76" descr="C:\Users\church\Downloads\Untitled design (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urch\Downloads\Untitled design (78).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25149" b="16168"/>
                    <a:stretch/>
                  </pic:blipFill>
                  <pic:spPr bwMode="auto">
                    <a:xfrm>
                      <a:off x="0" y="0"/>
                      <a:ext cx="3777835" cy="12490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W w:w="88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4685"/>
        <w:gridCol w:w="900"/>
        <w:gridCol w:w="1800"/>
      </w:tblGrid>
      <w:tr w:rsidR="00C753DA" w:rsidTr="00214F1E">
        <w:tc>
          <w:tcPr>
            <w:tcW w:w="1435" w:type="dxa"/>
          </w:tcPr>
          <w:p w:rsidR="00C753DA" w:rsidRPr="00666978" w:rsidRDefault="00C753DA" w:rsidP="00214F1E">
            <w:pPr>
              <w:rPr>
                <w:rFonts w:ascii="Candara" w:hAnsi="Candara"/>
                <w:b/>
                <w:color w:val="000000"/>
                <w:sz w:val="26"/>
                <w:szCs w:val="26"/>
              </w:rPr>
            </w:pPr>
            <w:r>
              <w:rPr>
                <w:rFonts w:ascii="Candara" w:hAnsi="Candara"/>
                <w:b/>
                <w:sz w:val="26"/>
                <w:szCs w:val="26"/>
              </w:rPr>
              <w:t>C</w:t>
            </w:r>
            <w:r w:rsidRPr="001E00C8">
              <w:rPr>
                <w:rFonts w:ascii="Candara" w:hAnsi="Candara"/>
                <w:b/>
                <w:sz w:val="26"/>
                <w:szCs w:val="26"/>
              </w:rPr>
              <w:t>alendar</w:t>
            </w:r>
          </w:p>
        </w:tc>
        <w:tc>
          <w:tcPr>
            <w:tcW w:w="4685" w:type="dxa"/>
          </w:tcPr>
          <w:p w:rsidR="00C753DA" w:rsidRDefault="00C753DA" w:rsidP="00214F1E">
            <w:pPr>
              <w:rPr>
                <w:rFonts w:ascii="Candara" w:hAnsi="Candara"/>
                <w:b/>
                <w:sz w:val="26"/>
                <w:szCs w:val="26"/>
              </w:rPr>
            </w:pPr>
          </w:p>
        </w:tc>
        <w:tc>
          <w:tcPr>
            <w:tcW w:w="900" w:type="dxa"/>
          </w:tcPr>
          <w:p w:rsidR="00C753DA" w:rsidRDefault="00C753DA" w:rsidP="00214F1E">
            <w:pPr>
              <w:rPr>
                <w:rFonts w:ascii="Candara" w:hAnsi="Candara"/>
                <w:b/>
                <w:sz w:val="26"/>
                <w:szCs w:val="26"/>
              </w:rPr>
            </w:pPr>
          </w:p>
        </w:tc>
        <w:tc>
          <w:tcPr>
            <w:tcW w:w="1800" w:type="dxa"/>
          </w:tcPr>
          <w:p w:rsidR="00C753DA" w:rsidRDefault="00C753DA" w:rsidP="00214F1E">
            <w:pPr>
              <w:rPr>
                <w:rFonts w:ascii="Candara" w:hAnsi="Candara"/>
                <w:b/>
                <w:sz w:val="26"/>
                <w:szCs w:val="26"/>
              </w:rPr>
            </w:pPr>
          </w:p>
        </w:tc>
      </w:tr>
      <w:tr w:rsidR="00C753DA" w:rsidTr="00214F1E">
        <w:tc>
          <w:tcPr>
            <w:tcW w:w="7020" w:type="dxa"/>
            <w:gridSpan w:val="3"/>
          </w:tcPr>
          <w:p w:rsidR="00C753DA" w:rsidRPr="00666978" w:rsidRDefault="00C753DA" w:rsidP="00214F1E">
            <w:pPr>
              <w:pStyle w:val="Acknowledgments"/>
              <w:rPr>
                <w:i/>
                <w:szCs w:val="21"/>
              </w:rPr>
            </w:pPr>
            <w:r>
              <w:rPr>
                <w:i/>
                <w:szCs w:val="21"/>
              </w:rPr>
              <w:t>Readings for March 20 – March 26</w:t>
            </w:r>
          </w:p>
        </w:tc>
        <w:tc>
          <w:tcPr>
            <w:tcW w:w="1800" w:type="dxa"/>
          </w:tcPr>
          <w:p w:rsidR="00C753DA" w:rsidRPr="00666978" w:rsidRDefault="00C753DA" w:rsidP="00214F1E">
            <w:pPr>
              <w:pStyle w:val="Acknowledgments"/>
              <w:rPr>
                <w:i/>
                <w:szCs w:val="21"/>
              </w:rPr>
            </w:pPr>
          </w:p>
        </w:tc>
      </w:tr>
      <w:tr w:rsidR="00C753DA" w:rsidTr="00214F1E">
        <w:trPr>
          <w:trHeight w:val="179"/>
        </w:trPr>
        <w:tc>
          <w:tcPr>
            <w:tcW w:w="1435" w:type="dxa"/>
          </w:tcPr>
          <w:p w:rsidR="00C753DA" w:rsidRPr="00666978" w:rsidRDefault="00C753DA" w:rsidP="00214F1E">
            <w:pPr>
              <w:rPr>
                <w:rFonts w:ascii="Constantia" w:hAnsi="Constantia"/>
                <w:b/>
                <w:sz w:val="21"/>
                <w:szCs w:val="21"/>
              </w:rPr>
            </w:pPr>
          </w:p>
        </w:tc>
        <w:tc>
          <w:tcPr>
            <w:tcW w:w="4685" w:type="dxa"/>
          </w:tcPr>
          <w:p w:rsidR="00C753DA" w:rsidRPr="00666978" w:rsidRDefault="00C753DA" w:rsidP="00214F1E">
            <w:pPr>
              <w:rPr>
                <w:rFonts w:ascii="Constantia" w:hAnsi="Constantia"/>
                <w:b/>
                <w:sz w:val="21"/>
                <w:szCs w:val="21"/>
              </w:rPr>
            </w:pPr>
          </w:p>
        </w:tc>
        <w:tc>
          <w:tcPr>
            <w:tcW w:w="900" w:type="dxa"/>
          </w:tcPr>
          <w:p w:rsidR="00C753DA" w:rsidRPr="00666978" w:rsidRDefault="00C753DA" w:rsidP="00214F1E">
            <w:pPr>
              <w:rPr>
                <w:rFonts w:ascii="Constantia" w:hAnsi="Constantia"/>
                <w:b/>
                <w:sz w:val="21"/>
                <w:szCs w:val="21"/>
              </w:rPr>
            </w:pPr>
          </w:p>
        </w:tc>
        <w:tc>
          <w:tcPr>
            <w:tcW w:w="1800" w:type="dxa"/>
          </w:tcPr>
          <w:p w:rsidR="00C753DA" w:rsidRPr="00666978" w:rsidRDefault="00C753DA" w:rsidP="00214F1E">
            <w:pPr>
              <w:rPr>
                <w:rFonts w:ascii="Constantia" w:hAnsi="Constantia"/>
                <w:b/>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sidRPr="00666978">
              <w:rPr>
                <w:rFonts w:ascii="Constantia" w:hAnsi="Constantia"/>
                <w:sz w:val="21"/>
                <w:szCs w:val="21"/>
              </w:rPr>
              <w:t>Saturday</w:t>
            </w:r>
            <w:r w:rsidRPr="00666978">
              <w:rPr>
                <w:rFonts w:ascii="Constantia" w:hAnsi="Constantia"/>
                <w:i/>
                <w:sz w:val="21"/>
                <w:szCs w:val="21"/>
              </w:rPr>
              <w:t>:</w:t>
            </w:r>
          </w:p>
        </w:tc>
        <w:tc>
          <w:tcPr>
            <w:tcW w:w="4685" w:type="dxa"/>
          </w:tcPr>
          <w:p w:rsidR="00C753DA" w:rsidRPr="00743F46" w:rsidRDefault="00C753DA" w:rsidP="00214F1E">
            <w:pPr>
              <w:rPr>
                <w:rFonts w:ascii="Constantia" w:hAnsi="Constantia"/>
              </w:rPr>
            </w:pPr>
            <w:r>
              <w:rPr>
                <w:rFonts w:ascii="Constantia" w:hAnsi="Constantia"/>
                <w:i/>
              </w:rPr>
              <w:t>Genesis 41:1-27</w:t>
            </w:r>
            <w:r w:rsidRPr="00743F46">
              <w:rPr>
                <w:rFonts w:ascii="Constantia" w:hAnsi="Constantia"/>
                <w:i/>
              </w:rPr>
              <w:t xml:space="preserve">; </w:t>
            </w:r>
            <w:r>
              <w:rPr>
                <w:rFonts w:ascii="Constantia" w:hAnsi="Constantia"/>
                <w:i/>
              </w:rPr>
              <w:t>Mark 11:1-19</w:t>
            </w:r>
            <w:r w:rsidRPr="00743F46">
              <w:rPr>
                <w:rFonts w:ascii="Constantia" w:hAnsi="Constantia"/>
                <w:i/>
              </w:rPr>
              <w:t xml:space="preserve"> </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rPr>
          <w:trHeight w:val="144"/>
        </w:trPr>
        <w:tc>
          <w:tcPr>
            <w:tcW w:w="1435" w:type="dxa"/>
          </w:tcPr>
          <w:p w:rsidR="00C753DA" w:rsidRPr="00666978" w:rsidRDefault="00C753DA" w:rsidP="00214F1E">
            <w:pPr>
              <w:rPr>
                <w:rFonts w:ascii="Constantia" w:hAnsi="Constantia"/>
                <w:sz w:val="21"/>
                <w:szCs w:val="21"/>
              </w:rPr>
            </w:pPr>
          </w:p>
        </w:tc>
        <w:tc>
          <w:tcPr>
            <w:tcW w:w="4685" w:type="dxa"/>
          </w:tcPr>
          <w:p w:rsidR="00C753DA" w:rsidRPr="00743F46" w:rsidRDefault="00C753DA" w:rsidP="00214F1E">
            <w:pPr>
              <w:pStyle w:val="Acknowledgments"/>
              <w:rPr>
                <w:sz w:val="20"/>
              </w:rPr>
            </w:pPr>
            <w:r>
              <w:rPr>
                <w:sz w:val="20"/>
              </w:rPr>
              <w:t>Worship</w:t>
            </w:r>
            <w:r w:rsidRPr="00743F46">
              <w:rPr>
                <w:sz w:val="20"/>
              </w:rPr>
              <w:t xml:space="preserve"> 6:00 pm </w:t>
            </w:r>
          </w:p>
          <w:p w:rsidR="00C753DA" w:rsidRPr="00743F46" w:rsidRDefault="00C753DA" w:rsidP="00214F1E">
            <w:pPr>
              <w:pStyle w:val="Acknowledgments"/>
              <w:rPr>
                <w:sz w:val="10"/>
                <w:szCs w:val="10"/>
              </w:rPr>
            </w:pPr>
          </w:p>
        </w:tc>
        <w:tc>
          <w:tcPr>
            <w:tcW w:w="900" w:type="dxa"/>
          </w:tcPr>
          <w:p w:rsidR="00C753DA" w:rsidRPr="008C2E96" w:rsidRDefault="00C753DA" w:rsidP="00214F1E">
            <w:pPr>
              <w:rPr>
                <w:rFonts w:ascii="Constantia" w:hAnsi="Constantia"/>
                <w:sz w:val="21"/>
                <w:szCs w:val="21"/>
              </w:rPr>
            </w:pPr>
            <w:r w:rsidRPr="008C2E96">
              <w:rPr>
                <w:rFonts w:ascii="Constantia" w:hAnsi="Constantia"/>
                <w:sz w:val="21"/>
                <w:szCs w:val="21"/>
              </w:rPr>
              <w:t>Usher:</w:t>
            </w:r>
          </w:p>
        </w:tc>
        <w:tc>
          <w:tcPr>
            <w:tcW w:w="1800" w:type="dxa"/>
          </w:tcPr>
          <w:p w:rsidR="00C753DA" w:rsidRPr="008C2E96" w:rsidRDefault="00C753DA" w:rsidP="00214F1E">
            <w:pPr>
              <w:rPr>
                <w:rFonts w:ascii="Constantia" w:hAnsi="Constantia"/>
                <w:sz w:val="21"/>
                <w:szCs w:val="21"/>
              </w:rPr>
            </w:pPr>
            <w:proofErr w:type="spellStart"/>
            <w:r>
              <w:rPr>
                <w:rFonts w:ascii="Constantia" w:hAnsi="Constantia"/>
                <w:sz w:val="21"/>
                <w:szCs w:val="21"/>
              </w:rPr>
              <w:t>Butzke</w:t>
            </w:r>
            <w:proofErr w:type="spellEnd"/>
          </w:p>
        </w:tc>
      </w:tr>
      <w:tr w:rsidR="00C753DA" w:rsidTr="00214F1E">
        <w:tc>
          <w:tcPr>
            <w:tcW w:w="1435" w:type="dxa"/>
          </w:tcPr>
          <w:p w:rsidR="00C753DA" w:rsidRPr="00666978" w:rsidRDefault="00C753DA" w:rsidP="00214F1E">
            <w:pPr>
              <w:rPr>
                <w:rFonts w:ascii="Constantia" w:hAnsi="Constantia"/>
                <w:sz w:val="21"/>
                <w:szCs w:val="21"/>
              </w:rPr>
            </w:pPr>
            <w:r w:rsidRPr="00666978">
              <w:rPr>
                <w:rFonts w:ascii="Constantia" w:hAnsi="Constantia"/>
                <w:sz w:val="21"/>
                <w:szCs w:val="21"/>
              </w:rPr>
              <w:t>Sunday</w:t>
            </w:r>
            <w:r w:rsidRPr="00666978">
              <w:rPr>
                <w:rFonts w:ascii="Constantia" w:hAnsi="Constantia"/>
                <w:i/>
                <w:sz w:val="21"/>
                <w:szCs w:val="21"/>
              </w:rPr>
              <w:t>:</w:t>
            </w:r>
          </w:p>
        </w:tc>
        <w:tc>
          <w:tcPr>
            <w:tcW w:w="4685" w:type="dxa"/>
          </w:tcPr>
          <w:p w:rsidR="00C753DA" w:rsidRPr="00743F46" w:rsidRDefault="00C753DA" w:rsidP="00214F1E">
            <w:pPr>
              <w:rPr>
                <w:rFonts w:ascii="Constantia" w:hAnsi="Constantia"/>
                <w:i/>
              </w:rPr>
            </w:pPr>
            <w:r>
              <w:rPr>
                <w:rFonts w:ascii="Constantia" w:hAnsi="Constantia"/>
                <w:i/>
              </w:rPr>
              <w:t>Genesis 41:28-57; Mark 11:20-33</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rPr>
            </w:pPr>
            <w:r w:rsidRPr="00743F46">
              <w:rPr>
                <w:rFonts w:ascii="Constantia" w:hAnsi="Constantia"/>
              </w:rPr>
              <w:t>W</w:t>
            </w:r>
            <w:r w:rsidRPr="00743F46">
              <w:rPr>
                <w:rFonts w:ascii="Constantia" w:hAnsi="Constantia"/>
                <w:i/>
              </w:rPr>
              <w:t>o</w:t>
            </w:r>
            <w:r>
              <w:rPr>
                <w:rFonts w:ascii="Constantia" w:hAnsi="Constantia"/>
              </w:rPr>
              <w:t>rship</w:t>
            </w:r>
            <w:r w:rsidRPr="00743F46">
              <w:rPr>
                <w:rFonts w:ascii="Constantia" w:hAnsi="Constantia"/>
              </w:rPr>
              <w:t xml:space="preserve"> 8 or 10:30 am </w:t>
            </w:r>
          </w:p>
        </w:tc>
        <w:tc>
          <w:tcPr>
            <w:tcW w:w="900" w:type="dxa"/>
          </w:tcPr>
          <w:p w:rsidR="00C753DA" w:rsidRPr="008C2E96" w:rsidRDefault="00C753DA" w:rsidP="00214F1E">
            <w:pPr>
              <w:rPr>
                <w:rFonts w:ascii="Constantia" w:hAnsi="Constantia"/>
                <w:sz w:val="21"/>
                <w:szCs w:val="21"/>
              </w:rPr>
            </w:pPr>
            <w:r w:rsidRPr="008C2E96">
              <w:rPr>
                <w:rFonts w:ascii="Constantia" w:hAnsi="Constantia"/>
                <w:sz w:val="21"/>
                <w:szCs w:val="21"/>
              </w:rPr>
              <w:t>Ushers:</w:t>
            </w:r>
          </w:p>
        </w:tc>
        <w:tc>
          <w:tcPr>
            <w:tcW w:w="1800" w:type="dxa"/>
          </w:tcPr>
          <w:p w:rsidR="00C753DA" w:rsidRPr="008C2E96" w:rsidRDefault="00C753DA" w:rsidP="00214F1E">
            <w:pPr>
              <w:rPr>
                <w:rFonts w:ascii="Constantia" w:hAnsi="Constantia"/>
                <w:sz w:val="21"/>
                <w:szCs w:val="21"/>
              </w:rPr>
            </w:pPr>
            <w:proofErr w:type="spellStart"/>
            <w:r>
              <w:rPr>
                <w:rFonts w:ascii="Constantia" w:hAnsi="Constantia"/>
                <w:sz w:val="21"/>
                <w:szCs w:val="21"/>
              </w:rPr>
              <w:t>Kempf</w:t>
            </w:r>
            <w:proofErr w:type="spellEnd"/>
            <w:r w:rsidRPr="008C2E96">
              <w:rPr>
                <w:rFonts w:ascii="Constantia" w:hAnsi="Constantia"/>
                <w:sz w:val="21"/>
                <w:szCs w:val="21"/>
              </w:rPr>
              <w:t xml:space="preserve"> 8am</w:t>
            </w:r>
          </w:p>
        </w:tc>
      </w:tr>
      <w:tr w:rsidR="00C753DA" w:rsidTr="00214F1E">
        <w:trPr>
          <w:trHeight w:val="315"/>
        </w:trPr>
        <w:tc>
          <w:tcPr>
            <w:tcW w:w="1435" w:type="dxa"/>
          </w:tcPr>
          <w:p w:rsidR="00C753DA" w:rsidRPr="00666978"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rPr>
            </w:pPr>
            <w:r w:rsidRPr="00743F46">
              <w:rPr>
                <w:rFonts w:ascii="Constantia" w:hAnsi="Constantia"/>
              </w:rPr>
              <w:t>Sunday School and Bible Hour 9:15 am</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r>
              <w:rPr>
                <w:rFonts w:ascii="Constantia" w:hAnsi="Constantia"/>
                <w:sz w:val="21"/>
                <w:szCs w:val="21"/>
              </w:rPr>
              <w:t>Koch</w:t>
            </w:r>
            <w:r w:rsidRPr="008C2E96">
              <w:rPr>
                <w:rFonts w:ascii="Constantia" w:hAnsi="Constantia"/>
                <w:sz w:val="21"/>
                <w:szCs w:val="21"/>
              </w:rPr>
              <w:t xml:space="preserve"> 10:30am</w:t>
            </w: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Monday:</w:t>
            </w:r>
          </w:p>
        </w:tc>
        <w:tc>
          <w:tcPr>
            <w:tcW w:w="4685" w:type="dxa"/>
          </w:tcPr>
          <w:p w:rsidR="00C753DA" w:rsidRDefault="00C753DA" w:rsidP="00214F1E">
            <w:pPr>
              <w:rPr>
                <w:rFonts w:ascii="Constantia" w:hAnsi="Constantia"/>
                <w:i/>
              </w:rPr>
            </w:pPr>
            <w:r>
              <w:rPr>
                <w:rFonts w:ascii="Constantia" w:hAnsi="Constantia"/>
                <w:i/>
              </w:rPr>
              <w:t>Genesis 42:1-34:38; Mark 12:11-12</w:t>
            </w:r>
          </w:p>
          <w:p w:rsidR="00C753DA" w:rsidRPr="008532E5" w:rsidRDefault="00C753DA" w:rsidP="00214F1E">
            <w:pPr>
              <w:rPr>
                <w:rFonts w:ascii="Constantia" w:hAnsi="Constantia"/>
                <w:sz w:val="10"/>
                <w:szCs w:val="10"/>
              </w:rPr>
            </w:pP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Tuesday:</w:t>
            </w:r>
          </w:p>
        </w:tc>
        <w:tc>
          <w:tcPr>
            <w:tcW w:w="4685" w:type="dxa"/>
          </w:tcPr>
          <w:p w:rsidR="00C753DA" w:rsidRDefault="00C753DA" w:rsidP="00214F1E">
            <w:pPr>
              <w:rPr>
                <w:rFonts w:ascii="Constantia" w:hAnsi="Constantia"/>
                <w:i/>
              </w:rPr>
            </w:pPr>
            <w:r>
              <w:rPr>
                <w:rFonts w:ascii="Constantia" w:hAnsi="Constantia"/>
                <w:i/>
              </w:rPr>
              <w:t>Genesis 43:1-28;  Mark 12:13</w:t>
            </w:r>
            <w:r w:rsidRPr="00743F46">
              <w:rPr>
                <w:rFonts w:ascii="Constantia" w:hAnsi="Constantia"/>
                <w:i/>
              </w:rPr>
              <w:t>-</w:t>
            </w:r>
            <w:r>
              <w:rPr>
                <w:rFonts w:ascii="Constantia" w:hAnsi="Constantia"/>
                <w:i/>
              </w:rPr>
              <w:t>27</w:t>
            </w:r>
          </w:p>
          <w:p w:rsidR="00C753DA" w:rsidRPr="006C2B5B" w:rsidRDefault="00C753DA" w:rsidP="00214F1E">
            <w:pPr>
              <w:rPr>
                <w:rFonts w:ascii="Constantia" w:hAnsi="Constantia"/>
                <w:sz w:val="10"/>
                <w:szCs w:val="10"/>
              </w:rPr>
            </w:pP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Wednesday:</w:t>
            </w:r>
          </w:p>
        </w:tc>
        <w:tc>
          <w:tcPr>
            <w:tcW w:w="4685" w:type="dxa"/>
          </w:tcPr>
          <w:p w:rsidR="00C753DA" w:rsidRPr="00743F46" w:rsidRDefault="00C753DA" w:rsidP="00214F1E">
            <w:pPr>
              <w:rPr>
                <w:rFonts w:ascii="Constantia" w:hAnsi="Constantia"/>
              </w:rPr>
            </w:pPr>
            <w:r>
              <w:rPr>
                <w:rFonts w:ascii="Constantia" w:hAnsi="Constantia"/>
                <w:i/>
              </w:rPr>
              <w:t>Genesis 44</w:t>
            </w:r>
            <w:r w:rsidRPr="00743F46">
              <w:rPr>
                <w:rFonts w:ascii="Constantia" w:hAnsi="Constantia"/>
                <w:i/>
              </w:rPr>
              <w:t>:1-</w:t>
            </w:r>
            <w:r>
              <w:rPr>
                <w:rFonts w:ascii="Constantia" w:hAnsi="Constantia"/>
                <w:i/>
              </w:rPr>
              <w:t>18,32-34; Mark 12:28-44</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i/>
              </w:rPr>
            </w:pPr>
            <w:r w:rsidRPr="00743F46">
              <w:rPr>
                <w:rFonts w:ascii="Constantia" w:hAnsi="Constantia"/>
              </w:rPr>
              <w:t>Soup supper 4:30 pm</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rPr>
            </w:pPr>
            <w:r w:rsidRPr="00743F46">
              <w:rPr>
                <w:rFonts w:ascii="Constantia" w:hAnsi="Constantia"/>
              </w:rPr>
              <w:t>Worship 6:30 pm</w:t>
            </w:r>
          </w:p>
          <w:p w:rsidR="00C753DA" w:rsidRPr="00743F46" w:rsidRDefault="00C753DA" w:rsidP="00214F1E">
            <w:pPr>
              <w:rPr>
                <w:rFonts w:ascii="Constantia" w:hAnsi="Constantia"/>
                <w:sz w:val="10"/>
                <w:szCs w:val="10"/>
              </w:rPr>
            </w:pP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Thursday:</w:t>
            </w:r>
          </w:p>
        </w:tc>
        <w:tc>
          <w:tcPr>
            <w:tcW w:w="4685" w:type="dxa"/>
          </w:tcPr>
          <w:p w:rsidR="00C753DA" w:rsidRPr="00743F46" w:rsidRDefault="00C753DA" w:rsidP="00214F1E">
            <w:pPr>
              <w:rPr>
                <w:rFonts w:ascii="Constantia" w:hAnsi="Constantia"/>
              </w:rPr>
            </w:pPr>
            <w:r>
              <w:rPr>
                <w:rFonts w:ascii="Constantia" w:hAnsi="Constantia"/>
                <w:i/>
              </w:rPr>
              <w:t>Genesis 45:1-20, 24-28; Mark 13:1-23</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p>
        </w:tc>
        <w:tc>
          <w:tcPr>
            <w:tcW w:w="4685" w:type="dxa"/>
          </w:tcPr>
          <w:p w:rsidR="00C753DA" w:rsidRDefault="00C753DA" w:rsidP="00214F1E">
            <w:pPr>
              <w:rPr>
                <w:rFonts w:ascii="Constantia" w:hAnsi="Constantia"/>
              </w:rPr>
            </w:pPr>
            <w:r w:rsidRPr="00743F46">
              <w:rPr>
                <w:rFonts w:ascii="Constantia" w:hAnsi="Constantia"/>
              </w:rPr>
              <w:t>Bible Study 10:00 am</w:t>
            </w:r>
          </w:p>
          <w:p w:rsidR="00C753DA" w:rsidRPr="00743F46" w:rsidRDefault="00C753DA" w:rsidP="00214F1E">
            <w:pPr>
              <w:rPr>
                <w:rFonts w:ascii="Constantia" w:hAnsi="Constantia"/>
                <w:sz w:val="10"/>
                <w:szCs w:val="10"/>
              </w:rPr>
            </w:pP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Friday:</w:t>
            </w:r>
          </w:p>
        </w:tc>
        <w:tc>
          <w:tcPr>
            <w:tcW w:w="4685" w:type="dxa"/>
          </w:tcPr>
          <w:p w:rsidR="00C753DA" w:rsidRPr="00743F46" w:rsidRDefault="00C753DA" w:rsidP="00214F1E">
            <w:pPr>
              <w:pStyle w:val="Acknowledgments"/>
              <w:rPr>
                <w:i/>
                <w:sz w:val="20"/>
              </w:rPr>
            </w:pPr>
            <w:r>
              <w:rPr>
                <w:i/>
                <w:sz w:val="20"/>
              </w:rPr>
              <w:t>Genesis 47:1-31</w:t>
            </w:r>
            <w:r w:rsidRPr="00743F46">
              <w:rPr>
                <w:i/>
                <w:sz w:val="20"/>
              </w:rPr>
              <w:t>;</w:t>
            </w:r>
            <w:r>
              <w:rPr>
                <w:i/>
                <w:sz w:val="20"/>
              </w:rPr>
              <w:t xml:space="preserve"> Genesis 48:1-49:28;</w:t>
            </w:r>
            <w:r w:rsidRPr="00743F46">
              <w:rPr>
                <w:i/>
                <w:sz w:val="20"/>
              </w:rPr>
              <w:t xml:space="preserve"> </w:t>
            </w:r>
            <w:r>
              <w:rPr>
                <w:i/>
                <w:sz w:val="20"/>
              </w:rPr>
              <w:t>Mark 13:24-37</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p>
        </w:tc>
        <w:tc>
          <w:tcPr>
            <w:tcW w:w="4685" w:type="dxa"/>
          </w:tcPr>
          <w:p w:rsidR="00C753DA" w:rsidRPr="00743F46" w:rsidRDefault="00C753DA" w:rsidP="00214F1E">
            <w:pPr>
              <w:pStyle w:val="Acknowledgments"/>
              <w:rPr>
                <w:sz w:val="20"/>
              </w:rPr>
            </w:pPr>
            <w:r w:rsidRPr="00743F46">
              <w:rPr>
                <w:sz w:val="20"/>
              </w:rPr>
              <w:t>School Chapel Service 7:45 am</w:t>
            </w:r>
          </w:p>
          <w:p w:rsidR="00C753DA" w:rsidRPr="00743F46" w:rsidRDefault="00C753DA" w:rsidP="00214F1E">
            <w:pPr>
              <w:pStyle w:val="Acknowledgments"/>
              <w:rPr>
                <w:sz w:val="10"/>
                <w:szCs w:val="10"/>
              </w:rPr>
            </w:pP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Saturday:</w:t>
            </w:r>
          </w:p>
        </w:tc>
        <w:tc>
          <w:tcPr>
            <w:tcW w:w="4685" w:type="dxa"/>
          </w:tcPr>
          <w:p w:rsidR="00C753DA" w:rsidRPr="00743F46" w:rsidRDefault="00C753DA" w:rsidP="00214F1E">
            <w:pPr>
              <w:rPr>
                <w:rFonts w:ascii="Constantia" w:hAnsi="Constantia"/>
              </w:rPr>
            </w:pPr>
            <w:r>
              <w:rPr>
                <w:rFonts w:ascii="Constantia" w:hAnsi="Constantia"/>
                <w:i/>
              </w:rPr>
              <w:t>Genesis 49:29-50:7, 14-26</w:t>
            </w:r>
            <w:r w:rsidRPr="00743F46">
              <w:rPr>
                <w:rFonts w:ascii="Constantia" w:hAnsi="Constantia"/>
                <w:i/>
              </w:rPr>
              <w:t xml:space="preserve">; </w:t>
            </w:r>
            <w:r>
              <w:rPr>
                <w:rFonts w:ascii="Constantia" w:hAnsi="Constantia"/>
                <w:i/>
              </w:rPr>
              <w:t>Mark 14:1-11</w:t>
            </w:r>
            <w:r w:rsidRPr="00743F46">
              <w:rPr>
                <w:rFonts w:ascii="Constantia" w:hAnsi="Constantia"/>
                <w:i/>
              </w:rPr>
              <w:t xml:space="preserve"> </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rPr>
          <w:trHeight w:val="68"/>
        </w:trPr>
        <w:tc>
          <w:tcPr>
            <w:tcW w:w="1435" w:type="dxa"/>
          </w:tcPr>
          <w:p w:rsidR="00C753DA" w:rsidRPr="00666978" w:rsidRDefault="00C753DA" w:rsidP="00214F1E">
            <w:pPr>
              <w:rPr>
                <w:rFonts w:ascii="Constantia" w:hAnsi="Constantia"/>
                <w:sz w:val="21"/>
                <w:szCs w:val="21"/>
              </w:rPr>
            </w:pPr>
          </w:p>
        </w:tc>
        <w:tc>
          <w:tcPr>
            <w:tcW w:w="4685" w:type="dxa"/>
          </w:tcPr>
          <w:p w:rsidR="00C753DA" w:rsidRPr="00743F46" w:rsidRDefault="00C753DA" w:rsidP="00214F1E">
            <w:pPr>
              <w:pStyle w:val="Acknowledgments"/>
              <w:rPr>
                <w:sz w:val="20"/>
              </w:rPr>
            </w:pPr>
            <w:r>
              <w:rPr>
                <w:sz w:val="20"/>
              </w:rPr>
              <w:t>Worship  w/communion</w:t>
            </w:r>
            <w:r w:rsidRPr="00743F46">
              <w:rPr>
                <w:sz w:val="20"/>
              </w:rPr>
              <w:t xml:space="preserve"> 6:00 pm </w:t>
            </w:r>
          </w:p>
          <w:p w:rsidR="00C753DA" w:rsidRPr="00743F46" w:rsidRDefault="00C753DA" w:rsidP="00214F1E">
            <w:pPr>
              <w:pStyle w:val="Acknowledgments"/>
              <w:rPr>
                <w:sz w:val="10"/>
                <w:szCs w:val="10"/>
              </w:rPr>
            </w:pPr>
          </w:p>
        </w:tc>
        <w:tc>
          <w:tcPr>
            <w:tcW w:w="900" w:type="dxa"/>
          </w:tcPr>
          <w:p w:rsidR="00C753DA" w:rsidRPr="008C2E96" w:rsidRDefault="00C753DA" w:rsidP="00214F1E">
            <w:pPr>
              <w:rPr>
                <w:rFonts w:ascii="Constantia" w:hAnsi="Constantia"/>
                <w:sz w:val="21"/>
                <w:szCs w:val="21"/>
              </w:rPr>
            </w:pPr>
            <w:r w:rsidRPr="008C2E96">
              <w:rPr>
                <w:rFonts w:ascii="Constantia" w:hAnsi="Constantia"/>
                <w:sz w:val="21"/>
                <w:szCs w:val="21"/>
              </w:rPr>
              <w:t>Usher:</w:t>
            </w:r>
          </w:p>
        </w:tc>
        <w:tc>
          <w:tcPr>
            <w:tcW w:w="1800" w:type="dxa"/>
          </w:tcPr>
          <w:p w:rsidR="00C753DA" w:rsidRPr="008C2E96" w:rsidRDefault="00C753DA" w:rsidP="00214F1E">
            <w:pPr>
              <w:rPr>
                <w:rFonts w:ascii="Constantia" w:hAnsi="Constantia"/>
                <w:sz w:val="21"/>
                <w:szCs w:val="21"/>
              </w:rPr>
            </w:pPr>
            <w:r>
              <w:rPr>
                <w:rFonts w:ascii="Constantia" w:hAnsi="Constantia"/>
                <w:sz w:val="21"/>
                <w:szCs w:val="21"/>
              </w:rPr>
              <w:t>Peters</w:t>
            </w:r>
          </w:p>
        </w:tc>
      </w:tr>
      <w:tr w:rsidR="00C753DA" w:rsidTr="00214F1E">
        <w:tc>
          <w:tcPr>
            <w:tcW w:w="1435" w:type="dxa"/>
          </w:tcPr>
          <w:p w:rsidR="00C753DA" w:rsidRPr="00666978" w:rsidRDefault="00C753DA" w:rsidP="00214F1E">
            <w:pPr>
              <w:rPr>
                <w:rFonts w:ascii="Constantia" w:hAnsi="Constantia"/>
                <w:sz w:val="21"/>
                <w:szCs w:val="21"/>
              </w:rPr>
            </w:pPr>
            <w:r>
              <w:rPr>
                <w:rFonts w:ascii="Constantia" w:hAnsi="Constantia"/>
                <w:sz w:val="21"/>
                <w:szCs w:val="21"/>
              </w:rPr>
              <w:t>Sunday:</w:t>
            </w:r>
          </w:p>
        </w:tc>
        <w:tc>
          <w:tcPr>
            <w:tcW w:w="4685" w:type="dxa"/>
          </w:tcPr>
          <w:p w:rsidR="00C753DA" w:rsidRPr="00743F46" w:rsidRDefault="00C753DA" w:rsidP="00214F1E">
            <w:pPr>
              <w:rPr>
                <w:rFonts w:ascii="Constantia" w:hAnsi="Constantia"/>
                <w:i/>
              </w:rPr>
            </w:pPr>
            <w:r>
              <w:rPr>
                <w:rFonts w:ascii="Constantia" w:hAnsi="Constantia"/>
                <w:i/>
              </w:rPr>
              <w:t>Exodus 1:1-22; Mark 14:12-31</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
        </w:tc>
      </w:tr>
      <w:tr w:rsidR="00C753DA" w:rsidTr="00214F1E">
        <w:tc>
          <w:tcPr>
            <w:tcW w:w="1435" w:type="dxa"/>
          </w:tcPr>
          <w:p w:rsidR="00C753DA"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rPr>
            </w:pPr>
            <w:r w:rsidRPr="00743F46">
              <w:rPr>
                <w:rFonts w:ascii="Constantia" w:hAnsi="Constantia"/>
              </w:rPr>
              <w:t>W</w:t>
            </w:r>
            <w:r w:rsidRPr="00743F46">
              <w:rPr>
                <w:rFonts w:ascii="Constantia" w:hAnsi="Constantia"/>
                <w:i/>
              </w:rPr>
              <w:t>o</w:t>
            </w:r>
            <w:r>
              <w:rPr>
                <w:rFonts w:ascii="Constantia" w:hAnsi="Constantia"/>
              </w:rPr>
              <w:t>rship w/communion</w:t>
            </w:r>
            <w:r w:rsidRPr="00743F46">
              <w:rPr>
                <w:rFonts w:ascii="Constantia" w:hAnsi="Constantia"/>
              </w:rPr>
              <w:t xml:space="preserve"> 8 or 10:30 am </w:t>
            </w:r>
          </w:p>
        </w:tc>
        <w:tc>
          <w:tcPr>
            <w:tcW w:w="900" w:type="dxa"/>
          </w:tcPr>
          <w:p w:rsidR="00C753DA" w:rsidRPr="008C2E96" w:rsidRDefault="00C753DA" w:rsidP="00214F1E">
            <w:pPr>
              <w:rPr>
                <w:rFonts w:ascii="Constantia" w:hAnsi="Constantia"/>
                <w:sz w:val="21"/>
                <w:szCs w:val="21"/>
              </w:rPr>
            </w:pPr>
            <w:r w:rsidRPr="008C2E96">
              <w:rPr>
                <w:rFonts w:ascii="Constantia" w:hAnsi="Constantia"/>
                <w:sz w:val="21"/>
                <w:szCs w:val="21"/>
              </w:rPr>
              <w:t>Ushers:</w:t>
            </w:r>
          </w:p>
        </w:tc>
        <w:tc>
          <w:tcPr>
            <w:tcW w:w="1800" w:type="dxa"/>
          </w:tcPr>
          <w:p w:rsidR="00C753DA" w:rsidRPr="008C2E96" w:rsidRDefault="00C753DA" w:rsidP="00214F1E">
            <w:pPr>
              <w:rPr>
                <w:rFonts w:ascii="Constantia" w:hAnsi="Constantia"/>
                <w:sz w:val="21"/>
                <w:szCs w:val="21"/>
              </w:rPr>
            </w:pPr>
            <w:proofErr w:type="spellStart"/>
            <w:r>
              <w:rPr>
                <w:rFonts w:ascii="Constantia" w:hAnsi="Constantia"/>
                <w:sz w:val="21"/>
                <w:szCs w:val="21"/>
              </w:rPr>
              <w:t>Stolz</w:t>
            </w:r>
            <w:proofErr w:type="spellEnd"/>
            <w:r w:rsidRPr="008C2E96">
              <w:rPr>
                <w:rFonts w:ascii="Constantia" w:hAnsi="Constantia"/>
                <w:sz w:val="21"/>
                <w:szCs w:val="21"/>
              </w:rPr>
              <w:t xml:space="preserve"> 8am</w:t>
            </w:r>
          </w:p>
        </w:tc>
      </w:tr>
      <w:tr w:rsidR="00C753DA" w:rsidTr="00214F1E">
        <w:tc>
          <w:tcPr>
            <w:tcW w:w="1435" w:type="dxa"/>
          </w:tcPr>
          <w:p w:rsidR="00C753DA" w:rsidRDefault="00C753DA" w:rsidP="00214F1E">
            <w:pPr>
              <w:rPr>
                <w:rFonts w:ascii="Constantia" w:hAnsi="Constantia"/>
                <w:sz w:val="21"/>
                <w:szCs w:val="21"/>
              </w:rPr>
            </w:pPr>
          </w:p>
        </w:tc>
        <w:tc>
          <w:tcPr>
            <w:tcW w:w="4685" w:type="dxa"/>
          </w:tcPr>
          <w:p w:rsidR="00C753DA" w:rsidRPr="00743F46" w:rsidRDefault="00C753DA" w:rsidP="00214F1E">
            <w:pPr>
              <w:rPr>
                <w:rFonts w:ascii="Constantia" w:hAnsi="Constantia"/>
              </w:rPr>
            </w:pPr>
            <w:r>
              <w:rPr>
                <w:rFonts w:ascii="Constantia" w:hAnsi="Constantia"/>
              </w:rPr>
              <w:t>Sunday School</w:t>
            </w:r>
            <w:r w:rsidRPr="00743F46">
              <w:rPr>
                <w:rFonts w:ascii="Constantia" w:hAnsi="Constantia"/>
              </w:rPr>
              <w:t xml:space="preserve"> 9:15 am</w:t>
            </w:r>
          </w:p>
        </w:tc>
        <w:tc>
          <w:tcPr>
            <w:tcW w:w="900" w:type="dxa"/>
          </w:tcPr>
          <w:p w:rsidR="00C753DA" w:rsidRPr="008C2E96" w:rsidRDefault="00C753DA" w:rsidP="00214F1E">
            <w:pPr>
              <w:rPr>
                <w:rFonts w:ascii="Constantia" w:hAnsi="Constantia"/>
                <w:sz w:val="21"/>
                <w:szCs w:val="21"/>
              </w:rPr>
            </w:pPr>
          </w:p>
        </w:tc>
        <w:tc>
          <w:tcPr>
            <w:tcW w:w="1800" w:type="dxa"/>
          </w:tcPr>
          <w:p w:rsidR="00C753DA" w:rsidRPr="008C2E96" w:rsidRDefault="00C753DA" w:rsidP="00214F1E">
            <w:pPr>
              <w:rPr>
                <w:rFonts w:ascii="Constantia" w:hAnsi="Constantia"/>
                <w:sz w:val="21"/>
                <w:szCs w:val="21"/>
              </w:rPr>
            </w:pPr>
            <w:proofErr w:type="spellStart"/>
            <w:r>
              <w:rPr>
                <w:rFonts w:ascii="Constantia" w:hAnsi="Constantia"/>
                <w:sz w:val="21"/>
                <w:szCs w:val="21"/>
              </w:rPr>
              <w:t>Wolter</w:t>
            </w:r>
            <w:proofErr w:type="spellEnd"/>
            <w:r w:rsidRPr="008C2E96">
              <w:rPr>
                <w:rFonts w:ascii="Constantia" w:hAnsi="Constantia"/>
                <w:sz w:val="21"/>
                <w:szCs w:val="21"/>
              </w:rPr>
              <w:t xml:space="preserve"> 10:30am</w:t>
            </w:r>
          </w:p>
        </w:tc>
      </w:tr>
    </w:tbl>
    <w:p w:rsidR="00C753DA" w:rsidRDefault="00C753DA" w:rsidP="00C753DA">
      <w:pPr>
        <w:pStyle w:val="Acknowledgments"/>
        <w:ind w:left="0" w:firstLine="0"/>
      </w:pPr>
    </w:p>
    <w:p w:rsidR="00C753DA" w:rsidRDefault="00C753DA" w:rsidP="00C753DA">
      <w:pPr>
        <w:pStyle w:val="Acknowledgments"/>
        <w:jc w:val="center"/>
        <w:rPr>
          <w:i/>
        </w:rPr>
      </w:pPr>
    </w:p>
    <w:p w:rsidR="00C753DA" w:rsidRDefault="00C753DA" w:rsidP="00C753DA">
      <w:pPr>
        <w:pStyle w:val="Acknowledgments"/>
        <w:jc w:val="center"/>
        <w:rPr>
          <w:i/>
        </w:rPr>
      </w:pPr>
    </w:p>
    <w:p w:rsidR="00C753DA" w:rsidRPr="005B7A60" w:rsidRDefault="00C753DA" w:rsidP="00C753DA">
      <w:pPr>
        <w:pStyle w:val="Acknowledgments"/>
        <w:jc w:val="center"/>
        <w:rPr>
          <w:i/>
        </w:rPr>
      </w:pPr>
      <w:r w:rsidRPr="005B7A60">
        <w:rPr>
          <w:i/>
        </w:rPr>
        <w:t>St. Lucas Lutheran Church strives to be a congregation that is</w:t>
      </w:r>
    </w:p>
    <w:p w:rsidR="00C753DA" w:rsidRDefault="00C753DA" w:rsidP="00C753DA">
      <w:pPr>
        <w:pStyle w:val="Acknowledgments"/>
        <w:jc w:val="center"/>
        <w:rPr>
          <w:i/>
          <w:color w:val="auto"/>
        </w:rPr>
      </w:pPr>
      <w:proofErr w:type="gramStart"/>
      <w:r w:rsidRPr="005B7A60">
        <w:rPr>
          <w:i/>
        </w:rPr>
        <w:t>always</w:t>
      </w:r>
      <w:proofErr w:type="gramEnd"/>
      <w:r w:rsidRPr="005B7A60">
        <w:rPr>
          <w:i/>
        </w:rPr>
        <w:t xml:space="preserve"> inviting, always edifying, and always equipping</w:t>
      </w:r>
      <w:r>
        <w:rPr>
          <w:i/>
        </w:rPr>
        <w:t>.</w:t>
      </w:r>
    </w:p>
    <w:p w:rsidR="00C753DA" w:rsidRDefault="00C753DA" w:rsidP="00C753DA">
      <w:pPr>
        <w:pStyle w:val="Acknowledgments"/>
        <w:jc w:val="center"/>
        <w:rPr>
          <w:b/>
        </w:rPr>
      </w:pPr>
      <w:r w:rsidRPr="004C0333">
        <w:rPr>
          <w:i/>
          <w:color w:val="auto"/>
        </w:rPr>
        <w:t xml:space="preserve"> </w:t>
      </w:r>
      <w:hyperlink r:id="rId55" w:history="1">
        <w:r w:rsidRPr="004C0333">
          <w:rPr>
            <w:rStyle w:val="Hyperlink"/>
            <w:i/>
            <w:color w:val="auto"/>
          </w:rPr>
          <w:t>www.stlucaswels.org</w:t>
        </w:r>
      </w:hyperlink>
    </w:p>
    <w:p w:rsidR="00C753DA" w:rsidRDefault="00C753DA" w:rsidP="00C753DA">
      <w:pPr>
        <w:pStyle w:val="Acknowledgments"/>
        <w:rPr>
          <w:b/>
        </w:rPr>
      </w:pPr>
    </w:p>
    <w:p w:rsidR="00C753DA" w:rsidRDefault="00C753DA" w:rsidP="00C753DA">
      <w:pPr>
        <w:pStyle w:val="Acknowledgments"/>
        <w:rPr>
          <w:b/>
        </w:rPr>
      </w:pPr>
    </w:p>
    <w:p w:rsidR="00C753DA" w:rsidRDefault="00C753DA" w:rsidP="00C753DA">
      <w:pPr>
        <w:pStyle w:val="Acknowledgments"/>
        <w:rPr>
          <w:b/>
        </w:rPr>
      </w:pPr>
    </w:p>
    <w:p w:rsidR="00C753DA" w:rsidRPr="005B7A60" w:rsidRDefault="00C753DA" w:rsidP="00C753DA">
      <w:pPr>
        <w:pStyle w:val="Acknowledgments"/>
        <w:rPr>
          <w:b/>
        </w:rPr>
      </w:pPr>
      <w:r w:rsidRPr="005B7A60">
        <w:rPr>
          <w:b/>
        </w:rPr>
        <w:t>Contact Information</w:t>
      </w:r>
    </w:p>
    <w:p w:rsidR="00C753DA" w:rsidRDefault="00C753DA" w:rsidP="00C753DA">
      <w:pPr>
        <w:pStyle w:val="Acknowledgments"/>
      </w:pPr>
      <w:r>
        <w:t xml:space="preserve">Pastor Timothy Henning - 262-707-6984 </w:t>
      </w:r>
      <w:proofErr w:type="spellStart"/>
      <w:r w:rsidRPr="00270706">
        <w:t>the</w:t>
      </w:r>
      <w:r>
        <w:t>nning@stlucaswels</w:t>
      </w:r>
      <w:proofErr w:type="spellEnd"/>
      <w:r>
        <w:t>.</w:t>
      </w:r>
    </w:p>
    <w:p w:rsidR="00C753DA" w:rsidRDefault="00C753DA" w:rsidP="00C753DA">
      <w:pPr>
        <w:pStyle w:val="Acknowledgments"/>
        <w:ind w:left="0" w:firstLine="0"/>
      </w:pPr>
      <w:r>
        <w:t xml:space="preserve">Principal Mark Hesse - 920-915-1130 mhesse@stlucaswels.org </w:t>
      </w:r>
    </w:p>
    <w:p w:rsidR="00C753DA" w:rsidRPr="001C121C" w:rsidRDefault="00C753DA" w:rsidP="00C753DA">
      <w:pPr>
        <w:pStyle w:val="Acknowledgments"/>
        <w:ind w:left="0" w:firstLine="0"/>
        <w:rPr>
          <w:rFonts w:ascii="Candara" w:hAnsi="Candara"/>
          <w:sz w:val="16"/>
          <w:szCs w:val="16"/>
        </w:rPr>
      </w:pPr>
      <w:r>
        <w:t>School/Church Office - 262-626-2680 church@stlucaswels.org</w:t>
      </w:r>
    </w:p>
    <w:p w:rsidR="00C753DA" w:rsidRDefault="00C753DA" w:rsidP="00C753DA">
      <w:pPr>
        <w:pStyle w:val="Acknowledgments"/>
        <w:ind w:left="0" w:firstLine="0"/>
      </w:pPr>
    </w:p>
    <w:p w:rsidR="00C753DA" w:rsidRDefault="00C753DA" w:rsidP="00C753DA">
      <w:pPr>
        <w:pStyle w:val="Acknowledgments"/>
      </w:pPr>
      <w:r w:rsidRPr="005640E0">
        <w:rPr>
          <w:noProof/>
        </w:rPr>
        <w:drawing>
          <wp:anchor distT="0" distB="0" distL="114300" distR="114300" simplePos="0" relativeHeight="251673600" behindDoc="1" locked="0" layoutInCell="1" allowOverlap="1" wp14:anchorId="1C5813DF" wp14:editId="79FF0D47">
            <wp:simplePos x="0" y="0"/>
            <wp:positionH relativeFrom="column">
              <wp:posOffset>-251460</wp:posOffset>
            </wp:positionH>
            <wp:positionV relativeFrom="paragraph">
              <wp:posOffset>-430530</wp:posOffset>
            </wp:positionV>
            <wp:extent cx="5974080" cy="7732887"/>
            <wp:effectExtent l="0" t="0" r="7620" b="0"/>
            <wp:wrapNone/>
            <wp:docPr id="77" name="Picture 77" descr="C:\Users\church\Downloads\EVENT DETAILS Four Person Scramble Format Registration &amp; Range  930AM Shotgun Start  1030AM INCLUDED IN YOUR FEE 18 Holes of Golf with Cart  Free Range Balls Lunch Around the Turn  Buffet-Style Dinner EVENT COST 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urch\Downloads\EVENT DETAILS Four Person Scramble Format Registration &amp; Range  930AM Shotgun Start  1030AM INCLUDED IN YOUR FEE 18 Holes of Golf with Cart  Free Range Balls Lunch Around the Turn  Buffet-Style Dinner EVENT COST I.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4080" cy="77328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53DA" w:rsidRDefault="00C753DA" w:rsidP="00C753DA">
      <w:pPr>
        <w:pStyle w:val="Acknowledgments"/>
      </w:pPr>
    </w:p>
    <w:p w:rsidR="00C753DA" w:rsidRDefault="00C753DA">
      <w:pPr>
        <w:pStyle w:val="Acknowledgments"/>
      </w:pPr>
    </w:p>
    <w:sectPr w:rsidR="00C753DA" w:rsidSect="006420DB">
      <w:pgSz w:w="10080" w:h="12240" w:orient="landscape"/>
      <w:pgMar w:top="720" w:right="720" w:bottom="720" w:left="720" w:header="360" w:footer="540"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CWSymbol">
    <w:panose1 w:val="00000500000000000000"/>
    <w:charset w:val="00"/>
    <w:family w:val="modern"/>
    <w:notTrueTyp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1213"/>
    <w:rsid w:val="001F01D4"/>
    <w:rsid w:val="00472826"/>
    <w:rsid w:val="006420DB"/>
    <w:rsid w:val="00694424"/>
    <w:rsid w:val="007675E3"/>
    <w:rsid w:val="009B031D"/>
    <w:rsid w:val="00C753DA"/>
    <w:rsid w:val="00EC12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B508465"/>
  <w15:docId w15:val="{2AD197CC-897C-41CD-A6C9-686771F94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qFormat/>
    <w:pPr>
      <w:spacing w:before="120" w:after="120"/>
    </w:pPr>
    <w:rPr>
      <w:rFonts w:ascii="Candara" w:hAnsi="Candara"/>
      <w:color w:val="000000"/>
      <w:sz w:val="40"/>
    </w:rPr>
  </w:style>
  <w:style w:type="paragraph" w:customStyle="1" w:styleId="Rubric">
    <w:name w:val="Rubric"/>
    <w:qFormat/>
    <w:rPr>
      <w:rFonts w:ascii="Candara" w:hAnsi="Candara"/>
      <w:i/>
      <w:color w:val="000000"/>
      <w:sz w:val="19"/>
    </w:rPr>
  </w:style>
  <w:style w:type="paragraph" w:customStyle="1" w:styleId="Body">
    <w:name w:val="Body"/>
    <w:qFormat/>
    <w:pPr>
      <w:tabs>
        <w:tab w:val="left" w:pos="209"/>
        <w:tab w:val="left" w:pos="419"/>
        <w:tab w:val="left" w:pos="629"/>
        <w:tab w:val="left" w:pos="839"/>
        <w:tab w:val="left" w:pos="1049"/>
        <w:tab w:val="left" w:pos="1259"/>
        <w:tab w:val="left" w:pos="1469"/>
        <w:tab w:val="left" w:pos="1679"/>
        <w:tab w:val="left" w:pos="1889"/>
        <w:tab w:val="left" w:pos="2099"/>
        <w:tab w:val="left" w:pos="2309"/>
      </w:tabs>
      <w:spacing w:line="264" w:lineRule="auto"/>
    </w:pPr>
    <w:rPr>
      <w:rFonts w:ascii="Constantia" w:hAnsi="Constantia"/>
      <w:color w:val="000000"/>
      <w:sz w:val="21"/>
    </w:rPr>
  </w:style>
  <w:style w:type="paragraph" w:styleId="Caption">
    <w:name w:val="caption"/>
    <w:qFormat/>
    <w:pPr>
      <w:keepNext/>
      <w:tabs>
        <w:tab w:val="right" w:pos="7200"/>
      </w:tabs>
      <w:spacing w:before="360" w:after="200"/>
    </w:pPr>
    <w:rPr>
      <w:rFonts w:ascii="Candara" w:hAnsi="Candara"/>
      <w:b/>
      <w:color w:val="000000"/>
      <w:sz w:val="26"/>
    </w:rPr>
  </w:style>
  <w:style w:type="paragraph" w:customStyle="1" w:styleId="Copyright">
    <w:name w:val="Copyright"/>
    <w:qFormat/>
    <w:pPr>
      <w:spacing w:before="120"/>
      <w:ind w:left="432"/>
    </w:pPr>
    <w:rPr>
      <w:rFonts w:ascii="Candara" w:hAnsi="Candara"/>
      <w:color w:val="000000"/>
      <w:sz w:val="12"/>
    </w:rPr>
  </w:style>
  <w:style w:type="paragraph" w:customStyle="1" w:styleId="Image">
    <w:name w:val="Image"/>
    <w:basedOn w:val="Body"/>
    <w:qFormat/>
    <w:pPr>
      <w:keepLines/>
      <w:spacing w:line="240" w:lineRule="auto"/>
      <w:contextualSpacing/>
    </w:pPr>
  </w:style>
  <w:style w:type="paragraph" w:customStyle="1" w:styleId="Stanza">
    <w:name w:val="Stanza"/>
    <w:basedOn w:val="Body"/>
    <w:qFormat/>
  </w:style>
  <w:style w:type="paragraph" w:customStyle="1" w:styleId="NumberedStanza">
    <w:name w:val="Numbered Stanza"/>
    <w:basedOn w:val="Body"/>
    <w:qFormat/>
    <w:pPr>
      <w:tabs>
        <w:tab w:val="clear" w:pos="209"/>
      </w:tabs>
      <w:ind w:left="419" w:hanging="419"/>
    </w:pPr>
  </w:style>
  <w:style w:type="paragraph" w:customStyle="1" w:styleId="DoxologicalNumberedStanza">
    <w:name w:val="Doxological Numbered Stanza"/>
    <w:basedOn w:val="NumberedStanza"/>
    <w:qFormat/>
    <w:pPr>
      <w:tabs>
        <w:tab w:val="left" w:pos="0"/>
      </w:tabs>
      <w:ind w:hanging="629"/>
    </w:pPr>
  </w:style>
  <w:style w:type="paragraph" w:customStyle="1" w:styleId="Acknowledgments">
    <w:name w:val="Acknowledgments"/>
    <w:basedOn w:val="Body"/>
    <w:qFormat/>
    <w:pPr>
      <w:ind w:left="419" w:hanging="419"/>
    </w:pPr>
  </w:style>
  <w:style w:type="paragraph" w:customStyle="1" w:styleId="Poetry">
    <w:name w:val="Poetry"/>
    <w:basedOn w:val="Body"/>
    <w:qFormat/>
    <w:pPr>
      <w:spacing w:before="100" w:after="100"/>
    </w:pPr>
  </w:style>
  <w:style w:type="paragraph" w:customStyle="1" w:styleId="PoetryMixed">
    <w:name w:val="Poetry Mixed"/>
    <w:basedOn w:val="Body"/>
    <w:qFormat/>
    <w:pPr>
      <w:tabs>
        <w:tab w:val="clear" w:pos="209"/>
      </w:tabs>
      <w:spacing w:before="100" w:after="100"/>
      <w:ind w:left="419"/>
    </w:pPr>
  </w:style>
  <w:style w:type="paragraph" w:customStyle="1" w:styleId="ScriptureHeading">
    <w:name w:val="Scripture Heading"/>
    <w:basedOn w:val="Body"/>
    <w:qFormat/>
    <w:pPr>
      <w:keepNext/>
      <w:spacing w:before="200" w:after="40"/>
    </w:pPr>
    <w:rPr>
      <w:b/>
    </w:rPr>
  </w:style>
  <w:style w:type="paragraph" w:customStyle="1" w:styleId="ScriptureHeadingInitial">
    <w:name w:val="Scripture Heading Initial"/>
    <w:basedOn w:val="ScriptureHeading"/>
    <w:qFormat/>
    <w:pPr>
      <w:spacing w:before="0"/>
    </w:pPr>
  </w:style>
  <w:style w:type="paragraph" w:customStyle="1" w:styleId="PsalmAcrosticTitle">
    <w:name w:val="Psalm Acrostic Title"/>
    <w:basedOn w:val="Body"/>
    <w:qFormat/>
    <w:pPr>
      <w:keepNext/>
    </w:pPr>
    <w:rPr>
      <w:smallCaps/>
    </w:rPr>
  </w:style>
  <w:style w:type="paragraph" w:customStyle="1" w:styleId="CWSBResponsorial">
    <w:name w:val="CWSB Responsorial"/>
    <w:basedOn w:val="Body"/>
    <w:qFormat/>
    <w:pPr>
      <w:tabs>
        <w:tab w:val="clear" w:pos="209"/>
        <w:tab w:val="clear" w:pos="419"/>
        <w:tab w:val="clear" w:pos="629"/>
        <w:tab w:val="clear" w:pos="839"/>
        <w:tab w:val="clear" w:pos="1049"/>
        <w:tab w:val="clear" w:pos="1259"/>
        <w:tab w:val="clear" w:pos="1469"/>
      </w:tabs>
      <w:ind w:left="1679" w:hanging="1679"/>
    </w:pPr>
  </w:style>
  <w:style w:type="paragraph" w:customStyle="1" w:styleId="CWSBResponsorialPoetry">
    <w:name w:val="CWSB Responsorial Poetry"/>
    <w:basedOn w:val="CWSBResponsorial"/>
    <w:qFormat/>
    <w:pPr>
      <w:spacing w:before="100" w:after="100"/>
    </w:pPr>
  </w:style>
  <w:style w:type="paragraph" w:customStyle="1" w:styleId="CWSBResponsorialPoetryMixed">
    <w:name w:val="CWSB Responsorial Poetry Mixed"/>
    <w:basedOn w:val="CWSBResponsorial"/>
    <w:qFormat/>
    <w:pPr>
      <w:tabs>
        <w:tab w:val="clear" w:pos="1679"/>
        <w:tab w:val="clear" w:pos="1889"/>
      </w:tabs>
      <w:spacing w:before="100" w:after="100"/>
      <w:ind w:left="2099" w:hanging="2099"/>
    </w:pPr>
  </w:style>
  <w:style w:type="paragraph" w:customStyle="1" w:styleId="CWSBResponsorialScriptureHeading">
    <w:name w:val="CWSB Responsorial Scripture Heading"/>
    <w:basedOn w:val="CWSBResponsorial"/>
    <w:qFormat/>
    <w:pPr>
      <w:keepNext/>
      <w:spacing w:before="200" w:after="40"/>
    </w:pPr>
    <w:rPr>
      <w:b/>
    </w:rPr>
  </w:style>
  <w:style w:type="paragraph" w:customStyle="1" w:styleId="CWSBResponsorialScriptureHeadingInitial">
    <w:name w:val="CWSB Responsorial Scripture Heading Initial"/>
    <w:basedOn w:val="CWSBResponsorialScriptureHeading"/>
    <w:qFormat/>
    <w:pPr>
      <w:spacing w:before="0"/>
    </w:pPr>
  </w:style>
  <w:style w:type="paragraph" w:customStyle="1" w:styleId="CWSBResponsorialPsalmAcrosticTitle">
    <w:name w:val="CWSB Responsorial Psalm Acrostic Title"/>
    <w:basedOn w:val="CWSBResponsorial"/>
    <w:qFormat/>
    <w:pPr>
      <w:keepNext/>
    </w:pPr>
    <w:rPr>
      <w:smallCaps/>
    </w:rPr>
  </w:style>
  <w:style w:type="paragraph" w:customStyle="1" w:styleId="CWSBResponsorialContinued">
    <w:name w:val="CWSB Responsorial Continued"/>
    <w:basedOn w:val="CWSBResponsorial"/>
    <w:qFormat/>
    <w:pPr>
      <w:ind w:firstLine="0"/>
    </w:pPr>
  </w:style>
  <w:style w:type="paragraph" w:customStyle="1" w:styleId="CWSBResponsorialContinuedPoetry">
    <w:name w:val="CWSB Responsorial Continued Poetry"/>
    <w:basedOn w:val="CWSBResponsorialPoetry"/>
    <w:qFormat/>
    <w:pPr>
      <w:ind w:firstLine="0"/>
    </w:pPr>
  </w:style>
  <w:style w:type="paragraph" w:customStyle="1" w:styleId="CWSBResponsorialContinuedPoetryMixed">
    <w:name w:val="CWSB Responsorial Continued Poetry Mixed"/>
    <w:basedOn w:val="CWSBResponsorialPoetryMixed"/>
    <w:qFormat/>
    <w:pPr>
      <w:ind w:firstLine="0"/>
    </w:pPr>
  </w:style>
  <w:style w:type="paragraph" w:customStyle="1" w:styleId="CWSBResponsorialContinuedScriptureHeading">
    <w:name w:val="CWSB Responsorial Continued Scripture Heading"/>
    <w:basedOn w:val="CWSBResponsorialScriptureHeading"/>
    <w:qFormat/>
    <w:pPr>
      <w:ind w:firstLine="0"/>
    </w:pPr>
  </w:style>
  <w:style w:type="paragraph" w:customStyle="1" w:styleId="CWSBResponsorialContinuedScriptureHeadingInitial">
    <w:name w:val="CWSB Responsorial Continued Scripture Heading Initial"/>
    <w:basedOn w:val="CWSBResponsorialContinuedScriptureHeading"/>
    <w:qFormat/>
    <w:pPr>
      <w:spacing w:before="0"/>
    </w:pPr>
  </w:style>
  <w:style w:type="paragraph" w:customStyle="1" w:styleId="CWSBResponsorialContinuedPsalmAcrosticTitle">
    <w:name w:val="CWSB Responsorial Continued Psalm Acrostic Title"/>
    <w:basedOn w:val="CWSBResponsorialPsalmAcrosticTitle"/>
    <w:qFormat/>
    <w:pPr>
      <w:ind w:firstLine="0"/>
    </w:pPr>
  </w:style>
  <w:style w:type="character" w:customStyle="1" w:styleId="ChantMark">
    <w:name w:val="Chant Mark"/>
    <w:qFormat/>
    <w:rPr>
      <w:color w:val="FF0000"/>
    </w:rPr>
  </w:style>
  <w:style w:type="character" w:customStyle="1" w:styleId="DivineName">
    <w:name w:val="Divine Name"/>
    <w:qFormat/>
    <w:rPr>
      <w:smallCaps/>
    </w:rPr>
  </w:style>
  <w:style w:type="character" w:customStyle="1" w:styleId="CWSBSymbol">
    <w:name w:val="CWSB Symbol"/>
    <w:qFormat/>
    <w:rPr>
      <w:rFonts w:ascii="CWSymbol" w:hAnsi="CWSymbol"/>
      <w:b w:val="0"/>
      <w:i w:val="0"/>
    </w:rPr>
  </w:style>
  <w:style w:type="character" w:customStyle="1" w:styleId="StanzaNumber">
    <w:name w:val="Stanza Number"/>
    <w:qFormat/>
  </w:style>
  <w:style w:type="character" w:customStyle="1" w:styleId="VerseNumber">
    <w:name w:val="Verse Number"/>
    <w:qFormat/>
    <w:rPr>
      <w:vertAlign w:val="superscript"/>
    </w:rPr>
  </w:style>
  <w:style w:type="character" w:customStyle="1" w:styleId="VerseNumberWoc">
    <w:name w:val="Verse Number Woc"/>
    <w:basedOn w:val="VerseNumber"/>
    <w:qFormat/>
    <w:rPr>
      <w:color w:val="FF0000"/>
      <w:vertAlign w:val="superscript"/>
    </w:rPr>
  </w:style>
  <w:style w:type="character" w:customStyle="1" w:styleId="Woc">
    <w:name w:val="Woc"/>
    <w:qFormat/>
    <w:rPr>
      <w:color w:val="FF0000"/>
    </w:rPr>
  </w:style>
  <w:style w:type="character" w:customStyle="1" w:styleId="DecisionField">
    <w:name w:val="Decision Field"/>
    <w:qFormat/>
    <w:rPr>
      <w:i/>
      <w:u w:val="single"/>
    </w:rPr>
  </w:style>
  <w:style w:type="character" w:customStyle="1" w:styleId="Subcaption">
    <w:name w:val="Subcaption"/>
    <w:qFormat/>
    <w:rPr>
      <w:rFonts w:ascii="Candara" w:hAnsi="Candara"/>
      <w:b w:val="0"/>
      <w:i/>
      <w:color w:val="000000"/>
      <w:sz w:val="20"/>
    </w:rPr>
  </w:style>
  <w:style w:type="table" w:styleId="TableGrid">
    <w:name w:val="Table Grid"/>
    <w:basedOn w:val="TableNormal"/>
    <w:uiPriority w:val="39"/>
    <w:rsid w:val="006420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753D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yperlink" Target="http://dpi.wi.gov/choice" TargetMode="External"/><Relationship Id="rId55" Type="http://schemas.openxmlformats.org/officeDocument/2006/relationships/hyperlink" Target="http://www.stlucaswels.org" TargetMode="Externa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2.png"/><Relationship Id="rId29" Type="http://schemas.openxmlformats.org/officeDocument/2006/relationships/image" Target="media/image24.png"/><Relationship Id="rId11" Type="http://schemas.openxmlformats.org/officeDocument/2006/relationships/image" Target="media/image8.png"/><Relationship Id="rId24" Type="http://schemas.openxmlformats.org/officeDocument/2006/relationships/image" Target="media/image20.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4.png"/><Relationship Id="rId58" Type="http://schemas.openxmlformats.org/officeDocument/2006/relationships/theme" Target="theme/theme1.xml"/><Relationship Id="rId5" Type="http://schemas.openxmlformats.org/officeDocument/2006/relationships/image" Target="media/image2.png"/><Relationship Id="rId19" Type="http://schemas.openxmlformats.org/officeDocument/2006/relationships/image" Target="media/image15.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6.png"/><Relationship Id="rId8" Type="http://schemas.openxmlformats.org/officeDocument/2006/relationships/image" Target="media/image5.png"/><Relationship Id="rId51" Type="http://schemas.openxmlformats.org/officeDocument/2006/relationships/hyperlink" Target="mailto:kewaskumdq@gmail.com" TargetMode="External"/><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3.png"/><Relationship Id="rId25" Type="http://schemas.microsoft.com/office/2007/relationships/hdphoto" Target="media/hdphoto2.wdp"/><Relationship Id="rId33" Type="http://schemas.openxmlformats.org/officeDocument/2006/relationships/image" Target="media/image28.png"/><Relationship Id="rId38" Type="http://schemas.microsoft.com/office/2007/relationships/hdphoto" Target="media/hdphoto3.wdp"/><Relationship Id="rId46" Type="http://schemas.openxmlformats.org/officeDocument/2006/relationships/image" Target="media/image40.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5.png"/><Relationship Id="rId1" Type="http://schemas.openxmlformats.org/officeDocument/2006/relationships/styles" Target="styles.xml"/><Relationship Id="rId6" Type="http://schemas.openxmlformats.org/officeDocument/2006/relationships/image" Target="media/image3.png"/><Relationship Id="rId15" Type="http://schemas.microsoft.com/office/2007/relationships/hdphoto" Target="media/hdphoto1.wdp"/><Relationship Id="rId23" Type="http://schemas.openxmlformats.org/officeDocument/2006/relationships/image" Target="media/image19.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7.png"/><Relationship Id="rId31" Type="http://schemas.openxmlformats.org/officeDocument/2006/relationships/image" Target="media/image26.png"/><Relationship Id="rId44" Type="http://schemas.openxmlformats.org/officeDocument/2006/relationships/image" Target="media/image38.png"/><Relationship Id="rId52" Type="http://schemas.openxmlformats.org/officeDocument/2006/relationships/hyperlink" Target="mailto:littlelearners@stpaulslinger.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Pages>
  <Words>2186</Words>
  <Characters>12465</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St. Lucas Lutheran School</Company>
  <LinksUpToDate>false</LinksUpToDate>
  <CharactersWithSpaces>14622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Jana Baumann</dc:creator>
  <cp:lastModifiedBy>Bev Hansen</cp:lastModifiedBy>
  <cp:revision>2</cp:revision>
  <dcterms:created xsi:type="dcterms:W3CDTF">2023-03-15T18:47:00Z</dcterms:created>
  <dcterms:modified xsi:type="dcterms:W3CDTF">2023-03-15T18:47:00Z</dcterms:modified>
</cp:coreProperties>
</file>